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4D6" w:rsidRDefault="00617C6B" w:rsidP="00A15B89">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9464675" cy="6377305"/>
                <wp:effectExtent l="0" t="0" r="0" b="0"/>
                <wp:wrapNone/>
                <wp:docPr id="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4675" cy="63773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8033"/>
                              <w:gridCol w:w="7607"/>
                            </w:tblGrid>
                            <w:tr w:rsidR="008C618D" w:rsidTr="008C618D">
                              <w:trPr>
                                <w:trHeight w:val="7971"/>
                                <w:jc w:val="center"/>
                              </w:trPr>
                              <w:tc>
                                <w:tcPr>
                                  <w:tcW w:w="2568" w:type="pct"/>
                                  <w:vAlign w:val="center"/>
                                </w:tcPr>
                                <w:p w:rsidR="008C618D" w:rsidRDefault="00617C6B" w:rsidP="008C618D">
                                  <w:pPr>
                                    <w:jc w:val="center"/>
                                  </w:pPr>
                                  <w:bookmarkStart w:id="0" w:name="_GoBack"/>
                                  <w:r>
                                    <w:rPr>
                                      <w:noProof/>
                                    </w:rPr>
                                    <w:drawing>
                                      <wp:inline distT="0" distB="0" distL="0" distR="0">
                                        <wp:extent cx="4095750" cy="3438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0" cy="3438525"/>
                                                </a:xfrm>
                                                <a:prstGeom prst="rect">
                                                  <a:avLst/>
                                                </a:prstGeom>
                                                <a:noFill/>
                                                <a:ln>
                                                  <a:noFill/>
                                                </a:ln>
                                              </pic:spPr>
                                            </pic:pic>
                                          </a:graphicData>
                                        </a:graphic>
                                      </wp:inline>
                                    </w:drawing>
                                  </w:r>
                                </w:p>
                                <w:p w:rsidR="008C618D" w:rsidRDefault="008C618D" w:rsidP="008C618D">
                                  <w:pPr>
                                    <w:jc w:val="center"/>
                                  </w:pPr>
                                </w:p>
                                <w:p w:rsidR="0043027E" w:rsidRDefault="008C618D" w:rsidP="0043027E">
                                  <w:pPr>
                                    <w:pStyle w:val="NoSpacing"/>
                                    <w:spacing w:line="312" w:lineRule="auto"/>
                                    <w:jc w:val="center"/>
                                    <w:rPr>
                                      <w:rFonts w:ascii="Arial" w:hAnsi="Arial" w:cs="Arial"/>
                                      <w:b/>
                                      <w:caps/>
                                      <w:sz w:val="36"/>
                                      <w:szCs w:val="36"/>
                                    </w:rPr>
                                  </w:pPr>
                                  <w:r w:rsidRPr="008C618D">
                                    <w:rPr>
                                      <w:rFonts w:ascii="Arial" w:hAnsi="Arial" w:cs="Arial"/>
                                      <w:b/>
                                      <w:caps/>
                                      <w:sz w:val="36"/>
                                      <w:szCs w:val="36"/>
                                    </w:rPr>
                                    <w:t>ENGINEERING RESEARCH</w:t>
                                  </w:r>
                                  <w:r w:rsidR="0043027E">
                                    <w:rPr>
                                      <w:rFonts w:ascii="Arial" w:hAnsi="Arial" w:cs="Arial"/>
                                      <w:b/>
                                      <w:caps/>
                                      <w:sz w:val="36"/>
                                      <w:szCs w:val="36"/>
                                    </w:rPr>
                                    <w:t xml:space="preserve"> &amp;</w:t>
                                  </w:r>
                                </w:p>
                                <w:p w:rsidR="008C618D" w:rsidRPr="008C618D" w:rsidRDefault="008C618D" w:rsidP="0043027E">
                                  <w:pPr>
                                    <w:pStyle w:val="NoSpacing"/>
                                    <w:spacing w:line="312" w:lineRule="auto"/>
                                    <w:jc w:val="center"/>
                                    <w:rPr>
                                      <w:rFonts w:ascii="Arial" w:hAnsi="Arial" w:cs="Arial"/>
                                      <w:caps/>
                                      <w:color w:val="191919"/>
                                      <w:sz w:val="36"/>
                                      <w:szCs w:val="36"/>
                                    </w:rPr>
                                  </w:pPr>
                                  <w:r w:rsidRPr="008C618D">
                                    <w:rPr>
                                      <w:rFonts w:ascii="Arial" w:hAnsi="Arial" w:cs="Arial"/>
                                      <w:b/>
                                      <w:caps/>
                                      <w:sz w:val="36"/>
                                      <w:szCs w:val="36"/>
                                    </w:rPr>
                                    <w:t xml:space="preserve">DEVELOPMENT </w:t>
                                  </w:r>
                                  <w:r w:rsidR="0043027E">
                                    <w:rPr>
                                      <w:rFonts w:ascii="Arial" w:hAnsi="Arial" w:cs="Arial"/>
                                      <w:b/>
                                      <w:caps/>
                                      <w:sz w:val="36"/>
                                      <w:szCs w:val="36"/>
                                    </w:rPr>
                                    <w:t xml:space="preserve"> </w:t>
                                  </w:r>
                                  <w:r w:rsidRPr="008C618D">
                                    <w:rPr>
                                      <w:rFonts w:ascii="Arial" w:hAnsi="Arial" w:cs="Arial"/>
                                      <w:b/>
                                      <w:caps/>
                                      <w:sz w:val="36"/>
                                      <w:szCs w:val="36"/>
                                    </w:rPr>
                                    <w:t>SERVICES</w:t>
                                  </w:r>
                                </w:p>
                                <w:p w:rsidR="008C618D" w:rsidRDefault="008C618D" w:rsidP="008C618D">
                                  <w:pPr>
                                    <w:jc w:val="center"/>
                                    <w:rPr>
                                      <w:rFonts w:ascii="Arial" w:hAnsi="Arial" w:cs="Arial"/>
                                      <w:i/>
                                      <w:sz w:val="36"/>
                                      <w:szCs w:val="36"/>
                                    </w:rPr>
                                  </w:pPr>
                                  <w:r w:rsidRPr="008C618D">
                                    <w:rPr>
                                      <w:rFonts w:ascii="Arial" w:hAnsi="Arial" w:cs="Arial"/>
                                      <w:i/>
                                      <w:sz w:val="36"/>
                                      <w:szCs w:val="36"/>
                                    </w:rPr>
                                    <w:t>1961</w:t>
                                  </w:r>
                                  <w:r w:rsidRPr="008C618D">
                                    <w:rPr>
                                      <w:rFonts w:ascii="Cambria Math" w:hAnsi="Cambria Math" w:cs="Cambria Math"/>
                                      <w:i/>
                                      <w:sz w:val="36"/>
                                      <w:szCs w:val="36"/>
                                    </w:rPr>
                                    <w:t>‐</w:t>
                                  </w:r>
                                  <w:r w:rsidRPr="008C618D">
                                    <w:rPr>
                                      <w:rFonts w:ascii="Arial" w:hAnsi="Arial" w:cs="Arial"/>
                                      <w:i/>
                                      <w:sz w:val="36"/>
                                      <w:szCs w:val="36"/>
                                    </w:rPr>
                                    <w:t>201</w:t>
                                  </w:r>
                                  <w:r>
                                    <w:rPr>
                                      <w:rFonts w:ascii="Arial" w:hAnsi="Arial" w:cs="Arial"/>
                                      <w:i/>
                                      <w:sz w:val="36"/>
                                      <w:szCs w:val="36"/>
                                    </w:rPr>
                                    <w:t>6</w:t>
                                  </w:r>
                                  <w:r w:rsidRPr="008C618D">
                                    <w:rPr>
                                      <w:rFonts w:ascii="Arial" w:hAnsi="Arial" w:cs="Arial"/>
                                      <w:i/>
                                      <w:sz w:val="36"/>
                                      <w:szCs w:val="36"/>
                                    </w:rPr>
                                    <w:t xml:space="preserve">                               CELEBRATING 5</w:t>
                                  </w:r>
                                  <w:r>
                                    <w:rPr>
                                      <w:rFonts w:ascii="Arial" w:hAnsi="Arial" w:cs="Arial"/>
                                      <w:i/>
                                      <w:sz w:val="36"/>
                                      <w:szCs w:val="36"/>
                                    </w:rPr>
                                    <w:t>5</w:t>
                                  </w:r>
                                  <w:r w:rsidRPr="008C618D">
                                    <w:rPr>
                                      <w:rFonts w:ascii="Arial" w:hAnsi="Arial" w:cs="Arial"/>
                                      <w:i/>
                                      <w:sz w:val="36"/>
                                      <w:szCs w:val="36"/>
                                    </w:rPr>
                                    <w:t xml:space="preserve"> YEARS OF </w:t>
                                  </w:r>
                                  <w:r>
                                    <w:rPr>
                                      <w:rFonts w:ascii="Arial" w:hAnsi="Arial" w:cs="Arial"/>
                                      <w:i/>
                                      <w:sz w:val="36"/>
                                      <w:szCs w:val="36"/>
                                    </w:rPr>
                                    <w:t xml:space="preserve"> </w:t>
                                  </w:r>
                                  <w:r w:rsidRPr="008C618D">
                                    <w:rPr>
                                      <w:rFonts w:ascii="Arial" w:hAnsi="Arial" w:cs="Arial"/>
                                      <w:i/>
                                      <w:sz w:val="36"/>
                                      <w:szCs w:val="36"/>
                                    </w:rPr>
                                    <w:t>ENGINEERING EXCELLENCE</w:t>
                                  </w:r>
                                  <w:r w:rsidR="0043027E">
                                    <w:rPr>
                                      <w:rFonts w:ascii="Arial" w:hAnsi="Arial" w:cs="Arial"/>
                                      <w:i/>
                                      <w:sz w:val="36"/>
                                      <w:szCs w:val="36"/>
                                    </w:rPr>
                                    <w:t xml:space="preserve"> AND</w:t>
                                  </w:r>
                                </w:p>
                                <w:p w:rsidR="0043027E" w:rsidRDefault="0043027E" w:rsidP="008C618D">
                                  <w:pPr>
                                    <w:jc w:val="center"/>
                                    <w:rPr>
                                      <w:sz w:val="24"/>
                                      <w:szCs w:val="24"/>
                                    </w:rPr>
                                  </w:pPr>
                                  <w:r>
                                    <w:rPr>
                                      <w:rFonts w:ascii="Arial" w:hAnsi="Arial" w:cs="Arial"/>
                                      <w:i/>
                                      <w:sz w:val="36"/>
                                      <w:szCs w:val="36"/>
                                    </w:rPr>
                                    <w:t>COMMERCIALIZATION SUCCESS</w:t>
                                  </w:r>
                                </w:p>
                              </w:tc>
                              <w:tc>
                                <w:tcPr>
                                  <w:tcW w:w="2432" w:type="pct"/>
                                  <w:vAlign w:val="center"/>
                                </w:tcPr>
                                <w:p w:rsidR="007F2AA3" w:rsidRDefault="00617C6B" w:rsidP="007F2AA3">
                                  <w:pPr>
                                    <w:pStyle w:val="NoSpacing"/>
                                    <w:jc w:val="center"/>
                                  </w:pPr>
                                  <w:r>
                                    <w:rPr>
                                      <w:noProof/>
                                    </w:rPr>
                                    <w:drawing>
                                      <wp:inline distT="0" distB="0" distL="0" distR="0">
                                        <wp:extent cx="4124325" cy="3429000"/>
                                        <wp:effectExtent l="0" t="0" r="9525" b="0"/>
                                        <wp:docPr id="25" name="Picture 25" descr="C:\Projects\Bat Safety\Thumbnai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jects\Bat Safety\Thumbnail-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4325" cy="3429000"/>
                                                </a:xfrm>
                                                <a:prstGeom prst="rect">
                                                  <a:avLst/>
                                                </a:prstGeom>
                                                <a:noFill/>
                                                <a:ln>
                                                  <a:noFill/>
                                                </a:ln>
                                              </pic:spPr>
                                            </pic:pic>
                                          </a:graphicData>
                                        </a:graphic>
                                      </wp:inline>
                                    </w:drawing>
                                  </w:r>
                                </w:p>
                                <w:p w:rsidR="007F2AA3" w:rsidRDefault="007F2AA3" w:rsidP="007F2AA3">
                                  <w:pPr>
                                    <w:pStyle w:val="NoSpacing"/>
                                    <w:jc w:val="center"/>
                                  </w:pPr>
                                </w:p>
                                <w:p w:rsidR="008C618D" w:rsidRDefault="008C618D" w:rsidP="008C618D">
                                  <w:pPr>
                                    <w:pStyle w:val="NoSpacing"/>
                                  </w:pPr>
                                  <w:r>
                                    <w:t xml:space="preserve">The </w:t>
                                  </w:r>
                                  <w:r w:rsidRPr="00617C6B">
                                    <w:rPr>
                                      <w:i/>
                                    </w:rPr>
                                    <w:t xml:space="preserve">SafetyCool </w:t>
                                  </w:r>
                                  <w:r w:rsidRPr="00617C6B">
                                    <w:t>System</w:t>
                                  </w:r>
                                  <w:r>
                                    <w:t xml:space="preserve"> integrates an advanced battery management electronics and thermal management components into an integrated Li-Ion battery system</w:t>
                                  </w:r>
                                  <w:r w:rsidR="00617C6B">
                                    <w:t>.</w:t>
                                  </w:r>
                                </w:p>
                                <w:p w:rsidR="00617C6B" w:rsidRDefault="00617C6B" w:rsidP="008C618D">
                                  <w:pPr>
                                    <w:pStyle w:val="NoSpacing"/>
                                  </w:pPr>
                                </w:p>
                                <w:p w:rsidR="00617C6B" w:rsidRDefault="00617C6B" w:rsidP="008C618D">
                                  <w:pPr>
                                    <w:pStyle w:val="NoSpacing"/>
                                  </w:pPr>
                                  <w:r>
                                    <w:t xml:space="preserve">The </w:t>
                                  </w:r>
                                  <w:r w:rsidRPr="00617C6B">
                                    <w:rPr>
                                      <w:i/>
                                    </w:rPr>
                                    <w:t>SafetyCool</w:t>
                                  </w:r>
                                  <w:r>
                                    <w:t xml:space="preserve"> System provides:</w:t>
                                  </w:r>
                                </w:p>
                                <w:p w:rsidR="00617C6B" w:rsidRDefault="00617C6B" w:rsidP="00617C6B">
                                  <w:pPr>
                                    <w:pStyle w:val="NoSpacing"/>
                                    <w:numPr>
                                      <w:ilvl w:val="0"/>
                                      <w:numId w:val="49"/>
                                    </w:numPr>
                                  </w:pPr>
                                  <w:r>
                                    <w:t>Integrated Thermal Management with 7x performance of existing conductive cooling</w:t>
                                  </w:r>
                                </w:p>
                                <w:p w:rsidR="00617C6B" w:rsidRDefault="00617C6B" w:rsidP="00617C6B">
                                  <w:pPr>
                                    <w:pStyle w:val="NoSpacing"/>
                                    <w:numPr>
                                      <w:ilvl w:val="0"/>
                                      <w:numId w:val="49"/>
                                    </w:numPr>
                                  </w:pPr>
                                  <w:r>
                                    <w:t>Advanced monitoring and intervention with Creare’s advance Battery Manager System (BMS)</w:t>
                                  </w:r>
                                </w:p>
                                <w:p w:rsidR="00617C6B" w:rsidRDefault="00617C6B" w:rsidP="00617C6B">
                                  <w:pPr>
                                    <w:pStyle w:val="NoSpacing"/>
                                    <w:numPr>
                                      <w:ilvl w:val="0"/>
                                      <w:numId w:val="49"/>
                                    </w:numPr>
                                  </w:pPr>
                                  <w:r>
                                    <w:t>Substantial increases in energy and power density over legacy Lead-Acid systems with compromising safety</w:t>
                                  </w:r>
                                </w:p>
                              </w:tc>
                            </w:tr>
                            <w:bookmarkEnd w:id="0"/>
                          </w:tbl>
                          <w:p w:rsidR="008C618D" w:rsidRDefault="008C618D"/>
                        </w:txbxContent>
                      </wps:txbx>
                      <wps:bodyPr rot="0" vert="horz" wrap="square" lIns="0" tIns="0" rIns="0" bIns="0" anchor="ctr" anchorCtr="0" upright="1">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745.25pt;height:502.15pt;z-index:251659264;visibility:visible;mso-wrap-style:square;mso-width-percent:941;mso-height-percent:0;mso-wrap-distance-left:9pt;mso-wrap-distance-top:0;mso-wrap-distance-right:9pt;mso-wrap-distance-bottom:0;mso-position-horizontal:center;mso-position-horizontal-relative:page;mso-position-vertical:center;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JdfgIAAAQFAAAOAAAAZHJzL2Uyb0RvYy54bWysVNuO2yAQfa/Uf0C8Z21nnYutOKu9NFWl&#10;7UXa7QcQwDEqBgok9nbVf++A4+xuL1JV1Q94gOFwZuYMq4u+lejArRNaVTg7SzHiimom1K7Cn+83&#10;kyVGzhPFiNSKV/iBO3yxfv1q1ZmST3WjJeMWAYhyZWcq3HhvyiRxtOEtcWfacAWbtbYt8TC1u4RZ&#10;0gF6K5Npms6TTltmrKbcOVi9GTbxOuLXNaf+Y1077pGsMHDzcbRx3IYxWa9IubPENIIeaZB/YNES&#10;oeDSE9QN8QTtrfgFqhXUaqdrf0Z1m+i6FpTHGCCaLP0pmruGGB5jgeQ4c0qT+3+w9MPhk0WCVTjH&#10;SJEWSnTPe4+udI+y82XIT2dcCW53Bhx9DxtQ5xirM7eafnFI6euGqB2/tFZ3DScM+GXhZPLs6IDj&#10;Asi2e68ZXET2XkegvrZtSB6kAwE61OnhVJtAhsJikc/z+WKGEYW9+flicZ7O4h2kHI8b6/xbrlsU&#10;jApbKH6EJ4db5wMdUo4u4TanpWAbIWWc2N32Wlp0ICCUTfyO6C/cpArOSodjA+KwAizhjrAX+MbC&#10;PxbZNE+vpsVkM18uJvkmn02KRbqcpFlxVczTvMhvNt8DwSwvG8EYV7dC8VGEWf53RT62wyCfKEPU&#10;hQTN0qFGfwwyjd/vgmyFh56Uoq3w8uREylDZN4pB2KT0RMjBTl7Sj1mGHIz/mJWog1D6QQS+3/aA&#10;EsSx1ewBFGE11AvKDg8JGI223zDqoCkr7L7uieUYyXcKVBU6eDTsaGxHgygKRytMvcVomFz7odf3&#10;xopdA9iDcpW+BO3VIqriicdRsdBqkf7xWQi9/HwevZ4er/UPAAAA//8DAFBLAwQUAAYACAAAACEA&#10;SimUud0AAAAHAQAADwAAAGRycy9kb3ducmV2LnhtbEyPQUvDQBCF74L/YRnBm91tbcXEbEojKIIg&#10;tPXibZsdk+DubMhOm/jv3XrRy/CGN7z3TbGevBMnHGIXSMN8pkAg1cF21Gh43z/d3IOIbMgaFwg1&#10;fGOEdXl5UZjchpG2eNpxI1IIxdxoaJn7XMpYt+hNnIUeKXmfYfCG0zo00g5mTOHeyYVSd9KbjlJD&#10;a3p8bLH+2h29hmyxmY/Pe3zh6LZvqnqtVh9ZpfX11bR5AME48d8xnPETOpSJ6RCOZKNwGtIj/DvP&#10;3jJTKxCHpJRa3oIsC/mfv/wBAAD//wMAUEsBAi0AFAAGAAgAAAAhALaDOJL+AAAA4QEAABMAAAAA&#10;AAAAAAAAAAAAAAAAAFtDb250ZW50X1R5cGVzXS54bWxQSwECLQAUAAYACAAAACEAOP0h/9YAAACU&#10;AQAACwAAAAAAAAAAAAAAAAAvAQAAX3JlbHMvLnJlbHNQSwECLQAUAAYACAAAACEAntVCXX4CAAAE&#10;BQAADgAAAAAAAAAAAAAAAAAuAgAAZHJzL2Uyb0RvYy54bWxQSwECLQAUAAYACAAAACEASimUud0A&#10;AAAHAQAADwAAAAAAAAAAAAAAAADYBAAAZHJzL2Rvd25yZXYueG1sUEsFBgAAAAAEAAQA8wAAAOIF&#10;AAAAAA==&#10;" stroked="f" strokeweight=".5pt">
                <v:textbox inset="0,0,0,0">
                  <w:txbxContent>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8033"/>
                        <w:gridCol w:w="7607"/>
                      </w:tblGrid>
                      <w:tr w:rsidR="008C618D" w:rsidTr="008C618D">
                        <w:trPr>
                          <w:trHeight w:val="7971"/>
                          <w:jc w:val="center"/>
                        </w:trPr>
                        <w:tc>
                          <w:tcPr>
                            <w:tcW w:w="2568" w:type="pct"/>
                            <w:vAlign w:val="center"/>
                          </w:tcPr>
                          <w:p w:rsidR="008C618D" w:rsidRDefault="00617C6B" w:rsidP="008C618D">
                            <w:pPr>
                              <w:jc w:val="center"/>
                            </w:pPr>
                            <w:bookmarkStart w:id="1" w:name="_GoBack"/>
                            <w:r>
                              <w:rPr>
                                <w:noProof/>
                              </w:rPr>
                              <w:drawing>
                                <wp:inline distT="0" distB="0" distL="0" distR="0">
                                  <wp:extent cx="4095750" cy="3438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0" cy="3438525"/>
                                          </a:xfrm>
                                          <a:prstGeom prst="rect">
                                            <a:avLst/>
                                          </a:prstGeom>
                                          <a:noFill/>
                                          <a:ln>
                                            <a:noFill/>
                                          </a:ln>
                                        </pic:spPr>
                                      </pic:pic>
                                    </a:graphicData>
                                  </a:graphic>
                                </wp:inline>
                              </w:drawing>
                            </w:r>
                          </w:p>
                          <w:p w:rsidR="008C618D" w:rsidRDefault="008C618D" w:rsidP="008C618D">
                            <w:pPr>
                              <w:jc w:val="center"/>
                            </w:pPr>
                          </w:p>
                          <w:p w:rsidR="0043027E" w:rsidRDefault="008C618D" w:rsidP="0043027E">
                            <w:pPr>
                              <w:pStyle w:val="NoSpacing"/>
                              <w:spacing w:line="312" w:lineRule="auto"/>
                              <w:jc w:val="center"/>
                              <w:rPr>
                                <w:rFonts w:ascii="Arial" w:hAnsi="Arial" w:cs="Arial"/>
                                <w:b/>
                                <w:caps/>
                                <w:sz w:val="36"/>
                                <w:szCs w:val="36"/>
                              </w:rPr>
                            </w:pPr>
                            <w:r w:rsidRPr="008C618D">
                              <w:rPr>
                                <w:rFonts w:ascii="Arial" w:hAnsi="Arial" w:cs="Arial"/>
                                <w:b/>
                                <w:caps/>
                                <w:sz w:val="36"/>
                                <w:szCs w:val="36"/>
                              </w:rPr>
                              <w:t>ENGINEERING RESEARCH</w:t>
                            </w:r>
                            <w:r w:rsidR="0043027E">
                              <w:rPr>
                                <w:rFonts w:ascii="Arial" w:hAnsi="Arial" w:cs="Arial"/>
                                <w:b/>
                                <w:caps/>
                                <w:sz w:val="36"/>
                                <w:szCs w:val="36"/>
                              </w:rPr>
                              <w:t xml:space="preserve"> &amp;</w:t>
                            </w:r>
                          </w:p>
                          <w:p w:rsidR="008C618D" w:rsidRPr="008C618D" w:rsidRDefault="008C618D" w:rsidP="0043027E">
                            <w:pPr>
                              <w:pStyle w:val="NoSpacing"/>
                              <w:spacing w:line="312" w:lineRule="auto"/>
                              <w:jc w:val="center"/>
                              <w:rPr>
                                <w:rFonts w:ascii="Arial" w:hAnsi="Arial" w:cs="Arial"/>
                                <w:caps/>
                                <w:color w:val="191919"/>
                                <w:sz w:val="36"/>
                                <w:szCs w:val="36"/>
                              </w:rPr>
                            </w:pPr>
                            <w:r w:rsidRPr="008C618D">
                              <w:rPr>
                                <w:rFonts w:ascii="Arial" w:hAnsi="Arial" w:cs="Arial"/>
                                <w:b/>
                                <w:caps/>
                                <w:sz w:val="36"/>
                                <w:szCs w:val="36"/>
                              </w:rPr>
                              <w:t xml:space="preserve">DEVELOPMENT </w:t>
                            </w:r>
                            <w:r w:rsidR="0043027E">
                              <w:rPr>
                                <w:rFonts w:ascii="Arial" w:hAnsi="Arial" w:cs="Arial"/>
                                <w:b/>
                                <w:caps/>
                                <w:sz w:val="36"/>
                                <w:szCs w:val="36"/>
                              </w:rPr>
                              <w:t xml:space="preserve"> </w:t>
                            </w:r>
                            <w:r w:rsidRPr="008C618D">
                              <w:rPr>
                                <w:rFonts w:ascii="Arial" w:hAnsi="Arial" w:cs="Arial"/>
                                <w:b/>
                                <w:caps/>
                                <w:sz w:val="36"/>
                                <w:szCs w:val="36"/>
                              </w:rPr>
                              <w:t>SERVICES</w:t>
                            </w:r>
                          </w:p>
                          <w:p w:rsidR="008C618D" w:rsidRDefault="008C618D" w:rsidP="008C618D">
                            <w:pPr>
                              <w:jc w:val="center"/>
                              <w:rPr>
                                <w:rFonts w:ascii="Arial" w:hAnsi="Arial" w:cs="Arial"/>
                                <w:i/>
                                <w:sz w:val="36"/>
                                <w:szCs w:val="36"/>
                              </w:rPr>
                            </w:pPr>
                            <w:r w:rsidRPr="008C618D">
                              <w:rPr>
                                <w:rFonts w:ascii="Arial" w:hAnsi="Arial" w:cs="Arial"/>
                                <w:i/>
                                <w:sz w:val="36"/>
                                <w:szCs w:val="36"/>
                              </w:rPr>
                              <w:t>1961</w:t>
                            </w:r>
                            <w:r w:rsidRPr="008C618D">
                              <w:rPr>
                                <w:rFonts w:ascii="Cambria Math" w:hAnsi="Cambria Math" w:cs="Cambria Math"/>
                                <w:i/>
                                <w:sz w:val="36"/>
                                <w:szCs w:val="36"/>
                              </w:rPr>
                              <w:t>‐</w:t>
                            </w:r>
                            <w:r w:rsidRPr="008C618D">
                              <w:rPr>
                                <w:rFonts w:ascii="Arial" w:hAnsi="Arial" w:cs="Arial"/>
                                <w:i/>
                                <w:sz w:val="36"/>
                                <w:szCs w:val="36"/>
                              </w:rPr>
                              <w:t>201</w:t>
                            </w:r>
                            <w:r>
                              <w:rPr>
                                <w:rFonts w:ascii="Arial" w:hAnsi="Arial" w:cs="Arial"/>
                                <w:i/>
                                <w:sz w:val="36"/>
                                <w:szCs w:val="36"/>
                              </w:rPr>
                              <w:t>6</w:t>
                            </w:r>
                            <w:r w:rsidRPr="008C618D">
                              <w:rPr>
                                <w:rFonts w:ascii="Arial" w:hAnsi="Arial" w:cs="Arial"/>
                                <w:i/>
                                <w:sz w:val="36"/>
                                <w:szCs w:val="36"/>
                              </w:rPr>
                              <w:t xml:space="preserve">                               CELEBRATING 5</w:t>
                            </w:r>
                            <w:r>
                              <w:rPr>
                                <w:rFonts w:ascii="Arial" w:hAnsi="Arial" w:cs="Arial"/>
                                <w:i/>
                                <w:sz w:val="36"/>
                                <w:szCs w:val="36"/>
                              </w:rPr>
                              <w:t>5</w:t>
                            </w:r>
                            <w:r w:rsidRPr="008C618D">
                              <w:rPr>
                                <w:rFonts w:ascii="Arial" w:hAnsi="Arial" w:cs="Arial"/>
                                <w:i/>
                                <w:sz w:val="36"/>
                                <w:szCs w:val="36"/>
                              </w:rPr>
                              <w:t xml:space="preserve"> YEARS OF </w:t>
                            </w:r>
                            <w:r>
                              <w:rPr>
                                <w:rFonts w:ascii="Arial" w:hAnsi="Arial" w:cs="Arial"/>
                                <w:i/>
                                <w:sz w:val="36"/>
                                <w:szCs w:val="36"/>
                              </w:rPr>
                              <w:t xml:space="preserve"> </w:t>
                            </w:r>
                            <w:r w:rsidRPr="008C618D">
                              <w:rPr>
                                <w:rFonts w:ascii="Arial" w:hAnsi="Arial" w:cs="Arial"/>
                                <w:i/>
                                <w:sz w:val="36"/>
                                <w:szCs w:val="36"/>
                              </w:rPr>
                              <w:t>ENGINEERING EXCELLENCE</w:t>
                            </w:r>
                            <w:r w:rsidR="0043027E">
                              <w:rPr>
                                <w:rFonts w:ascii="Arial" w:hAnsi="Arial" w:cs="Arial"/>
                                <w:i/>
                                <w:sz w:val="36"/>
                                <w:szCs w:val="36"/>
                              </w:rPr>
                              <w:t xml:space="preserve"> AND</w:t>
                            </w:r>
                          </w:p>
                          <w:p w:rsidR="0043027E" w:rsidRDefault="0043027E" w:rsidP="008C618D">
                            <w:pPr>
                              <w:jc w:val="center"/>
                              <w:rPr>
                                <w:sz w:val="24"/>
                                <w:szCs w:val="24"/>
                              </w:rPr>
                            </w:pPr>
                            <w:r>
                              <w:rPr>
                                <w:rFonts w:ascii="Arial" w:hAnsi="Arial" w:cs="Arial"/>
                                <w:i/>
                                <w:sz w:val="36"/>
                                <w:szCs w:val="36"/>
                              </w:rPr>
                              <w:t>COMMERCIALIZATION SUCCESS</w:t>
                            </w:r>
                          </w:p>
                        </w:tc>
                        <w:tc>
                          <w:tcPr>
                            <w:tcW w:w="2432" w:type="pct"/>
                            <w:vAlign w:val="center"/>
                          </w:tcPr>
                          <w:p w:rsidR="007F2AA3" w:rsidRDefault="00617C6B" w:rsidP="007F2AA3">
                            <w:pPr>
                              <w:pStyle w:val="NoSpacing"/>
                              <w:jc w:val="center"/>
                            </w:pPr>
                            <w:r>
                              <w:rPr>
                                <w:noProof/>
                              </w:rPr>
                              <w:drawing>
                                <wp:inline distT="0" distB="0" distL="0" distR="0">
                                  <wp:extent cx="4124325" cy="3429000"/>
                                  <wp:effectExtent l="0" t="0" r="9525" b="0"/>
                                  <wp:docPr id="25" name="Picture 25" descr="C:\Projects\Bat Safety\Thumbnai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jects\Bat Safety\Thumbnail-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4325" cy="3429000"/>
                                          </a:xfrm>
                                          <a:prstGeom prst="rect">
                                            <a:avLst/>
                                          </a:prstGeom>
                                          <a:noFill/>
                                          <a:ln>
                                            <a:noFill/>
                                          </a:ln>
                                        </pic:spPr>
                                      </pic:pic>
                                    </a:graphicData>
                                  </a:graphic>
                                </wp:inline>
                              </w:drawing>
                            </w:r>
                          </w:p>
                          <w:p w:rsidR="007F2AA3" w:rsidRDefault="007F2AA3" w:rsidP="007F2AA3">
                            <w:pPr>
                              <w:pStyle w:val="NoSpacing"/>
                              <w:jc w:val="center"/>
                            </w:pPr>
                          </w:p>
                          <w:p w:rsidR="008C618D" w:rsidRDefault="008C618D" w:rsidP="008C618D">
                            <w:pPr>
                              <w:pStyle w:val="NoSpacing"/>
                            </w:pPr>
                            <w:r>
                              <w:t xml:space="preserve">The </w:t>
                            </w:r>
                            <w:r w:rsidRPr="00617C6B">
                              <w:rPr>
                                <w:i/>
                              </w:rPr>
                              <w:t xml:space="preserve">SafetyCool </w:t>
                            </w:r>
                            <w:r w:rsidRPr="00617C6B">
                              <w:t>System</w:t>
                            </w:r>
                            <w:r>
                              <w:t xml:space="preserve"> integrates an advanced battery management electronics and thermal management components into an integrated Li-Ion battery system</w:t>
                            </w:r>
                            <w:r w:rsidR="00617C6B">
                              <w:t>.</w:t>
                            </w:r>
                          </w:p>
                          <w:p w:rsidR="00617C6B" w:rsidRDefault="00617C6B" w:rsidP="008C618D">
                            <w:pPr>
                              <w:pStyle w:val="NoSpacing"/>
                            </w:pPr>
                          </w:p>
                          <w:p w:rsidR="00617C6B" w:rsidRDefault="00617C6B" w:rsidP="008C618D">
                            <w:pPr>
                              <w:pStyle w:val="NoSpacing"/>
                            </w:pPr>
                            <w:r>
                              <w:t xml:space="preserve">The </w:t>
                            </w:r>
                            <w:r w:rsidRPr="00617C6B">
                              <w:rPr>
                                <w:i/>
                              </w:rPr>
                              <w:t>SafetyCool</w:t>
                            </w:r>
                            <w:r>
                              <w:t xml:space="preserve"> System provides:</w:t>
                            </w:r>
                          </w:p>
                          <w:p w:rsidR="00617C6B" w:rsidRDefault="00617C6B" w:rsidP="00617C6B">
                            <w:pPr>
                              <w:pStyle w:val="NoSpacing"/>
                              <w:numPr>
                                <w:ilvl w:val="0"/>
                                <w:numId w:val="49"/>
                              </w:numPr>
                            </w:pPr>
                            <w:r>
                              <w:t>Integrated Thermal Management with 7x performance of existing conductive cooling</w:t>
                            </w:r>
                          </w:p>
                          <w:p w:rsidR="00617C6B" w:rsidRDefault="00617C6B" w:rsidP="00617C6B">
                            <w:pPr>
                              <w:pStyle w:val="NoSpacing"/>
                              <w:numPr>
                                <w:ilvl w:val="0"/>
                                <w:numId w:val="49"/>
                              </w:numPr>
                            </w:pPr>
                            <w:r>
                              <w:t>Advanced monitoring and intervention with Creare’s advance Battery Manager System (BMS)</w:t>
                            </w:r>
                          </w:p>
                          <w:p w:rsidR="00617C6B" w:rsidRDefault="00617C6B" w:rsidP="00617C6B">
                            <w:pPr>
                              <w:pStyle w:val="NoSpacing"/>
                              <w:numPr>
                                <w:ilvl w:val="0"/>
                                <w:numId w:val="49"/>
                              </w:numPr>
                            </w:pPr>
                            <w:r>
                              <w:t>Substantial increases in energy and power density over legacy Lead-Acid systems with compromising safety</w:t>
                            </w:r>
                          </w:p>
                        </w:tc>
                      </w:tr>
                      <w:bookmarkEnd w:id="1"/>
                    </w:tbl>
                    <w:p w:rsidR="008C618D" w:rsidRDefault="008C618D"/>
                  </w:txbxContent>
                </v:textbox>
                <w10:wrap anchorx="page" anchory="page"/>
              </v:shape>
            </w:pict>
          </mc:Fallback>
        </mc:AlternateContent>
      </w:r>
      <w:r w:rsidR="008C618D">
        <w:br w:type="page"/>
      </w:r>
      <w:r w:rsidR="000E27D3">
        <w:lastRenderedPageBreak/>
        <w:t xml:space="preserve">     </w:t>
      </w:r>
      <w:r w:rsidR="00D71D5C">
        <w:t xml:space="preserve"> </w:t>
      </w:r>
      <w:r w:rsidR="000E27D3">
        <w:t xml:space="preserve">  </w:t>
      </w:r>
      <w:r w:rsidR="00C312BD">
        <w:t xml:space="preserve">   </w:t>
      </w:r>
      <w:r>
        <w:rPr>
          <w:noProof/>
        </w:rPr>
        <w:drawing>
          <wp:inline distT="0" distB="0" distL="0" distR="0">
            <wp:extent cx="2552700" cy="76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762000"/>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1" layoutInCell="0" allowOverlap="1">
                <wp:simplePos x="0" y="0"/>
                <wp:positionH relativeFrom="page">
                  <wp:posOffset>6871335</wp:posOffset>
                </wp:positionH>
                <wp:positionV relativeFrom="page">
                  <wp:posOffset>209550</wp:posOffset>
                </wp:positionV>
                <wp:extent cx="2552700" cy="7417435"/>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7417435"/>
                        </a:xfrm>
                        <a:prstGeom prst="rect">
                          <a:avLst/>
                        </a:prstGeom>
                        <a:noFill/>
                        <a:ln>
                          <a:noFill/>
                        </a:ln>
                        <a:extLst>
                          <a:ext uri="{909E8E84-426E-40DD-AFC4-6F175D3DCCD1}">
                            <a14:hiddenFill xmlns:a14="http://schemas.microsoft.com/office/drawing/2010/main">
                              <a:solidFill>
                                <a:srgbClr val="FFFF99">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9FC" w:rsidRPr="00AF6BB0" w:rsidRDefault="00C259FC" w:rsidP="008D510B">
                            <w:pPr>
                              <w:pStyle w:val="MinorHeading"/>
                              <w:spacing w:before="0"/>
                              <w:rPr>
                                <w:rFonts w:ascii="Arial" w:hAnsi="Arial" w:cs="Arial"/>
                                <w:sz w:val="20"/>
                              </w:rPr>
                            </w:pPr>
                            <w:r w:rsidRPr="00AF6BB0">
                              <w:rPr>
                                <w:rFonts w:ascii="Arial" w:hAnsi="Arial" w:cs="Arial"/>
                                <w:sz w:val="20"/>
                              </w:rPr>
                              <w:t>Accomplishments</w:t>
                            </w:r>
                            <w:r>
                              <w:rPr>
                                <w:rFonts w:ascii="Arial" w:hAnsi="Arial" w:cs="Arial"/>
                                <w:sz w:val="20"/>
                              </w:rPr>
                              <w:t xml:space="preserve"> </w:t>
                            </w:r>
                            <w:r w:rsidRPr="00AF6BB0">
                              <w:rPr>
                                <w:rFonts w:ascii="Arial" w:hAnsi="Arial" w:cs="Arial"/>
                                <w:sz w:val="20"/>
                              </w:rPr>
                              <w:t>/</w:t>
                            </w:r>
                            <w:r>
                              <w:rPr>
                                <w:rFonts w:ascii="Arial" w:hAnsi="Arial" w:cs="Arial"/>
                                <w:sz w:val="20"/>
                              </w:rPr>
                              <w:t xml:space="preserve"> </w:t>
                            </w:r>
                            <w:r w:rsidRPr="00AF6BB0">
                              <w:rPr>
                                <w:rFonts w:ascii="Arial" w:hAnsi="Arial" w:cs="Arial"/>
                                <w:sz w:val="20"/>
                              </w:rPr>
                              <w:t xml:space="preserve">Awards: </w:t>
                            </w:r>
                          </w:p>
                          <w:p w:rsidR="00E02DCF" w:rsidRDefault="0043027E" w:rsidP="00AF6BB0">
                            <w:pPr>
                              <w:pStyle w:val="bullet1"/>
                              <w:numPr>
                                <w:ilvl w:val="0"/>
                                <w:numId w:val="8"/>
                              </w:numPr>
                              <w:spacing w:line="220" w:lineRule="exact"/>
                              <w:rPr>
                                <w:rFonts w:ascii="Arial" w:hAnsi="Arial" w:cs="Arial"/>
                                <w:sz w:val="20"/>
                              </w:rPr>
                            </w:pPr>
                            <w:r>
                              <w:rPr>
                                <w:rFonts w:ascii="Arial" w:hAnsi="Arial" w:cs="Arial"/>
                                <w:sz w:val="20"/>
                              </w:rPr>
                              <w:t>Development of Miniature Vacuum Pumps used on the Mars Curiousity Rover</w:t>
                            </w:r>
                          </w:p>
                          <w:p w:rsidR="00E02DCF" w:rsidRDefault="0043027E" w:rsidP="00AF6BB0">
                            <w:pPr>
                              <w:pStyle w:val="bullet1"/>
                              <w:numPr>
                                <w:ilvl w:val="0"/>
                                <w:numId w:val="8"/>
                              </w:numPr>
                              <w:spacing w:line="220" w:lineRule="exact"/>
                              <w:rPr>
                                <w:rFonts w:ascii="Arial" w:hAnsi="Arial" w:cs="Arial"/>
                                <w:sz w:val="20"/>
                              </w:rPr>
                            </w:pPr>
                            <w:r>
                              <w:rPr>
                                <w:rFonts w:ascii="Arial" w:hAnsi="Arial" w:cs="Arial"/>
                                <w:sz w:val="20"/>
                              </w:rPr>
                              <w:t>Development of a Cryogenic Refrigerator for the Hubble Space Telescope</w:t>
                            </w:r>
                          </w:p>
                          <w:p w:rsidR="00C259FC" w:rsidRPr="00AF6BB0" w:rsidRDefault="0043027E" w:rsidP="00AF6BB0">
                            <w:pPr>
                              <w:pStyle w:val="bullet1"/>
                              <w:numPr>
                                <w:ilvl w:val="0"/>
                                <w:numId w:val="8"/>
                              </w:numPr>
                              <w:spacing w:line="220" w:lineRule="exact"/>
                              <w:rPr>
                                <w:rFonts w:ascii="Arial" w:hAnsi="Arial" w:cs="Arial"/>
                                <w:sz w:val="20"/>
                              </w:rPr>
                            </w:pPr>
                            <w:r>
                              <w:rPr>
                                <w:rFonts w:ascii="Arial" w:hAnsi="Arial" w:cs="Arial"/>
                                <w:sz w:val="20"/>
                              </w:rPr>
                              <w:t>Development of a Compact Swaging Machine for on-ship replacement of arresting gear purchase cables.</w:t>
                            </w:r>
                          </w:p>
                          <w:p w:rsidR="00C259FC" w:rsidRPr="00AF6BB0" w:rsidRDefault="00C259FC" w:rsidP="008D510B">
                            <w:pPr>
                              <w:rPr>
                                <w:rFonts w:ascii="Arial" w:hAnsi="Arial" w:cs="Arial"/>
                                <w:bCs/>
                              </w:rPr>
                            </w:pPr>
                          </w:p>
                          <w:p w:rsidR="0033026A" w:rsidRDefault="0033026A" w:rsidP="00B116BE">
                            <w:pPr>
                              <w:pStyle w:val="MinorHeading"/>
                              <w:spacing w:before="0"/>
                              <w:rPr>
                                <w:rFonts w:ascii="Arial" w:hAnsi="Arial" w:cs="Arial"/>
                                <w:sz w:val="20"/>
                              </w:rPr>
                            </w:pPr>
                            <w:r w:rsidRPr="0033026A">
                              <w:rPr>
                                <w:rFonts w:ascii="Arial" w:hAnsi="Arial" w:cs="Arial"/>
                                <w:sz w:val="20"/>
                              </w:rPr>
                              <w:t>D</w:t>
                            </w:r>
                            <w:r>
                              <w:rPr>
                                <w:rFonts w:ascii="Arial" w:hAnsi="Arial" w:cs="Arial"/>
                                <w:sz w:val="20"/>
                              </w:rPr>
                              <w:t>oN</w:t>
                            </w:r>
                            <w:r w:rsidRPr="0033026A">
                              <w:rPr>
                                <w:rFonts w:ascii="Arial" w:hAnsi="Arial" w:cs="Arial"/>
                                <w:sz w:val="20"/>
                              </w:rPr>
                              <w:t xml:space="preserve"> SBIR/STTR Transition Program</w:t>
                            </w:r>
                          </w:p>
                          <w:p w:rsidR="00C259FC" w:rsidRPr="00AF6BB0" w:rsidRDefault="0033026A" w:rsidP="00B116BE">
                            <w:pPr>
                              <w:pStyle w:val="MinorHeading"/>
                              <w:spacing w:before="0"/>
                              <w:rPr>
                                <w:rFonts w:ascii="Arial" w:hAnsi="Arial" w:cs="Arial"/>
                                <w:sz w:val="20"/>
                              </w:rPr>
                            </w:pPr>
                            <w:r w:rsidRPr="0033026A">
                              <w:rPr>
                                <w:rFonts w:ascii="Arial" w:hAnsi="Arial" w:cs="Arial"/>
                                <w:sz w:val="20"/>
                              </w:rPr>
                              <w:t>A Multi-Tiered Lithium-Ion Battery Thermal Fault Mitigation Architecture</w:t>
                            </w:r>
                            <w:r w:rsidR="00C259FC" w:rsidRPr="00AF6BB0">
                              <w:rPr>
                                <w:rFonts w:ascii="Arial" w:hAnsi="Arial" w:cs="Arial"/>
                                <w:sz w:val="20"/>
                              </w:rPr>
                              <w:t>:</w:t>
                            </w:r>
                          </w:p>
                          <w:p w:rsidR="0033026A" w:rsidRDefault="00E02DCF" w:rsidP="001E594E">
                            <w:pPr>
                              <w:pStyle w:val="bullet1"/>
                              <w:numPr>
                                <w:ilvl w:val="0"/>
                                <w:numId w:val="0"/>
                              </w:numPr>
                              <w:tabs>
                                <w:tab w:val="clear" w:pos="240"/>
                              </w:tabs>
                              <w:spacing w:line="220" w:lineRule="exact"/>
                              <w:jc w:val="both"/>
                              <w:rPr>
                                <w:rFonts w:ascii="Arial" w:hAnsi="Arial" w:cs="Arial"/>
                                <w:sz w:val="20"/>
                              </w:rPr>
                            </w:pPr>
                            <w:r w:rsidRPr="00E02DCF">
                              <w:rPr>
                                <w:rFonts w:ascii="Arial" w:hAnsi="Arial" w:cs="Arial"/>
                                <w:b/>
                                <w:sz w:val="20"/>
                              </w:rPr>
                              <w:t>Technology Developed</w:t>
                            </w:r>
                            <w:r w:rsidRPr="00E02DCF">
                              <w:rPr>
                                <w:rFonts w:ascii="Arial" w:hAnsi="Arial" w:cs="Arial"/>
                                <w:sz w:val="20"/>
                              </w:rPr>
                              <w:t>: SafetyCool battery system, which combines a</w:t>
                            </w:r>
                            <w:r>
                              <w:rPr>
                                <w:rFonts w:ascii="Arial" w:hAnsi="Arial" w:cs="Arial"/>
                                <w:sz w:val="20"/>
                              </w:rPr>
                              <w:t xml:space="preserve"> </w:t>
                            </w:r>
                            <w:r w:rsidRPr="00E02DCF">
                              <w:rPr>
                                <w:rFonts w:ascii="Arial" w:hAnsi="Arial" w:cs="Arial"/>
                                <w:sz w:val="20"/>
                              </w:rPr>
                              <w:t xml:space="preserve">high performance passive thermal </w:t>
                            </w:r>
                            <w:r>
                              <w:rPr>
                                <w:rFonts w:ascii="Arial" w:hAnsi="Arial" w:cs="Arial"/>
                                <w:sz w:val="20"/>
                              </w:rPr>
                              <w:t xml:space="preserve"> </w:t>
                            </w:r>
                            <w:r w:rsidRPr="00E02DCF">
                              <w:rPr>
                                <w:rFonts w:ascii="Arial" w:hAnsi="Arial" w:cs="Arial"/>
                                <w:sz w:val="20"/>
                              </w:rPr>
                              <w:t xml:space="preserve">anagement system capable of 7x the cooling </w:t>
                            </w:r>
                            <w:r>
                              <w:rPr>
                                <w:rFonts w:ascii="Arial" w:hAnsi="Arial" w:cs="Arial"/>
                                <w:sz w:val="20"/>
                              </w:rPr>
                              <w:t>p</w:t>
                            </w:r>
                            <w:r w:rsidRPr="00E02DCF">
                              <w:rPr>
                                <w:rFonts w:ascii="Arial" w:hAnsi="Arial" w:cs="Arial"/>
                                <w:sz w:val="20"/>
                              </w:rPr>
                              <w:t>erformance of</w:t>
                            </w:r>
                            <w:r>
                              <w:rPr>
                                <w:rFonts w:ascii="Arial" w:hAnsi="Arial" w:cs="Arial"/>
                                <w:sz w:val="20"/>
                              </w:rPr>
                              <w:t xml:space="preserve"> </w:t>
                            </w:r>
                            <w:r w:rsidRPr="00E02DCF">
                              <w:rPr>
                                <w:rFonts w:ascii="Arial" w:hAnsi="Arial" w:cs="Arial"/>
                                <w:sz w:val="20"/>
                              </w:rPr>
                              <w:t>traditional conductive cooling concepts with an advanced BMS that is capable of identifying and</w:t>
                            </w:r>
                            <w:r>
                              <w:rPr>
                                <w:rFonts w:ascii="Arial" w:hAnsi="Arial" w:cs="Arial"/>
                                <w:sz w:val="20"/>
                              </w:rPr>
                              <w:t xml:space="preserve"> </w:t>
                            </w:r>
                            <w:r w:rsidRPr="00E02DCF">
                              <w:rPr>
                                <w:rFonts w:ascii="Arial" w:hAnsi="Arial" w:cs="Arial"/>
                                <w:sz w:val="20"/>
                              </w:rPr>
                              <w:t>mitigating common faults observed in Li-Ion battery systems.</w:t>
                            </w:r>
                            <w:r>
                              <w:rPr>
                                <w:rFonts w:ascii="Arial" w:hAnsi="Arial" w:cs="Arial"/>
                                <w:sz w:val="20"/>
                              </w:rPr>
                              <w:t xml:space="preserve"> </w:t>
                            </w:r>
                          </w:p>
                          <w:p w:rsidR="00C259FC" w:rsidRDefault="00E02DCF" w:rsidP="001E594E">
                            <w:pPr>
                              <w:pStyle w:val="bullet1"/>
                              <w:numPr>
                                <w:ilvl w:val="0"/>
                                <w:numId w:val="0"/>
                              </w:numPr>
                              <w:tabs>
                                <w:tab w:val="clear" w:pos="240"/>
                              </w:tabs>
                              <w:spacing w:line="220" w:lineRule="exact"/>
                              <w:jc w:val="both"/>
                              <w:rPr>
                                <w:rFonts w:ascii="Arial" w:hAnsi="Arial" w:cs="Arial"/>
                                <w:sz w:val="20"/>
                              </w:rPr>
                            </w:pPr>
                            <w:r w:rsidRPr="0033026A">
                              <w:rPr>
                                <w:rFonts w:ascii="Arial" w:hAnsi="Arial" w:cs="Arial"/>
                                <w:b/>
                                <w:sz w:val="20"/>
                              </w:rPr>
                              <w:t>Warfighter Value</w:t>
                            </w:r>
                            <w:r w:rsidRPr="00E02DCF">
                              <w:rPr>
                                <w:rFonts w:ascii="Arial" w:hAnsi="Arial" w:cs="Arial"/>
                                <w:sz w:val="20"/>
                              </w:rPr>
                              <w:t xml:space="preserve">: The primary value of the SafetyCool system to </w:t>
                            </w:r>
                            <w:r>
                              <w:rPr>
                                <w:rFonts w:ascii="Arial" w:hAnsi="Arial" w:cs="Arial"/>
                                <w:sz w:val="20"/>
                              </w:rPr>
                              <w:t>A</w:t>
                            </w:r>
                            <w:r w:rsidRPr="00E02DCF">
                              <w:rPr>
                                <w:rFonts w:ascii="Arial" w:hAnsi="Arial" w:cs="Arial"/>
                                <w:sz w:val="20"/>
                              </w:rPr>
                              <w:t>merica's Warfighter is improved</w:t>
                            </w:r>
                            <w:r>
                              <w:rPr>
                                <w:rFonts w:ascii="Arial" w:hAnsi="Arial" w:cs="Arial"/>
                                <w:sz w:val="20"/>
                              </w:rPr>
                              <w:t xml:space="preserve"> </w:t>
                            </w:r>
                            <w:r w:rsidRPr="00E02DCF">
                              <w:rPr>
                                <w:rFonts w:ascii="Arial" w:hAnsi="Arial" w:cs="Arial"/>
                                <w:sz w:val="20"/>
                              </w:rPr>
                              <w:t>safety. Li-Ion batteries, while having substantially better electrical performance and weight than</w:t>
                            </w:r>
                            <w:r w:rsidR="0033026A">
                              <w:rPr>
                                <w:rFonts w:ascii="Arial" w:hAnsi="Arial" w:cs="Arial"/>
                                <w:sz w:val="20"/>
                              </w:rPr>
                              <w:t xml:space="preserve"> </w:t>
                            </w:r>
                            <w:r w:rsidRPr="00E02DCF">
                              <w:rPr>
                                <w:rFonts w:ascii="Arial" w:hAnsi="Arial" w:cs="Arial"/>
                                <w:sz w:val="20"/>
                              </w:rPr>
                              <w:t>traditional lead-acid battery packs, come with a substantial added risk resulting from the much higher</w:t>
                            </w:r>
                            <w:r w:rsidR="0033026A">
                              <w:rPr>
                                <w:rFonts w:ascii="Arial" w:hAnsi="Arial" w:cs="Arial"/>
                                <w:sz w:val="20"/>
                              </w:rPr>
                              <w:t xml:space="preserve"> </w:t>
                            </w:r>
                            <w:r w:rsidRPr="00E02DCF">
                              <w:rPr>
                                <w:rFonts w:ascii="Arial" w:hAnsi="Arial" w:cs="Arial"/>
                                <w:sz w:val="20"/>
                              </w:rPr>
                              <w:t>energy density in these systems. Cooler cells increase the operating margin before reaching thermal</w:t>
                            </w:r>
                            <w:r w:rsidR="0033026A">
                              <w:rPr>
                                <w:rFonts w:ascii="Arial" w:hAnsi="Arial" w:cs="Arial"/>
                                <w:sz w:val="20"/>
                              </w:rPr>
                              <w:t xml:space="preserve"> </w:t>
                            </w:r>
                            <w:r w:rsidRPr="00E02DCF">
                              <w:rPr>
                                <w:rFonts w:ascii="Arial" w:hAnsi="Arial" w:cs="Arial"/>
                                <w:sz w:val="20"/>
                              </w:rPr>
                              <w:t>runaway thresholds. The ability to sense and detect emergent thermal faults before runaway,</w:t>
                            </w:r>
                            <w:r w:rsidR="0033026A">
                              <w:rPr>
                                <w:rFonts w:ascii="Arial" w:hAnsi="Arial" w:cs="Arial"/>
                                <w:sz w:val="20"/>
                              </w:rPr>
                              <w:t xml:space="preserve"> </w:t>
                            </w:r>
                            <w:r w:rsidRPr="00E02DCF">
                              <w:rPr>
                                <w:rFonts w:ascii="Arial" w:hAnsi="Arial" w:cs="Arial"/>
                                <w:sz w:val="20"/>
                              </w:rPr>
                              <w:t>coupled with the ability to isolate unhealthy cells, minimizes the probability for thermal runaway and</w:t>
                            </w:r>
                            <w:r w:rsidR="0033026A">
                              <w:rPr>
                                <w:rFonts w:ascii="Arial" w:hAnsi="Arial" w:cs="Arial"/>
                                <w:sz w:val="20"/>
                              </w:rPr>
                              <w:t xml:space="preserve"> </w:t>
                            </w:r>
                            <w:r w:rsidRPr="00E02DCF">
                              <w:rPr>
                                <w:rFonts w:ascii="Arial" w:hAnsi="Arial" w:cs="Arial"/>
                                <w:sz w:val="20"/>
                              </w:rPr>
                              <w:t>catastrophic failures which put the warfighter at risk</w:t>
                            </w:r>
                          </w:p>
                          <w:p w:rsidR="0033026A" w:rsidRPr="00AF6BB0" w:rsidRDefault="0033026A" w:rsidP="0033026A">
                            <w:pPr>
                              <w:pStyle w:val="bullet1"/>
                              <w:numPr>
                                <w:ilvl w:val="0"/>
                                <w:numId w:val="0"/>
                              </w:numPr>
                              <w:spacing w:line="220" w:lineRule="exact"/>
                              <w:ind w:left="240" w:hanging="240"/>
                              <w:rPr>
                                <w:rFonts w:ascii="Arial" w:hAnsi="Arial" w:cs="Arial"/>
                                <w:sz w:val="20"/>
                              </w:rPr>
                            </w:pPr>
                          </w:p>
                          <w:p w:rsidR="00C259FC" w:rsidRPr="00AF6BB0" w:rsidRDefault="00C259FC">
                            <w:pPr>
                              <w:pStyle w:val="bullet1"/>
                              <w:numPr>
                                <w:ilvl w:val="0"/>
                                <w:numId w:val="0"/>
                              </w:numPr>
                              <w:spacing w:line="220" w:lineRule="exact"/>
                              <w:rPr>
                                <w:rFonts w:ascii="Arial" w:hAnsi="Arial" w:cs="Arial"/>
                                <w:sz w:val="20"/>
                              </w:rPr>
                            </w:pPr>
                            <w:r w:rsidRPr="00AF6BB0">
                              <w:rPr>
                                <w:rFonts w:ascii="Arial" w:hAnsi="Arial" w:cs="Arial"/>
                                <w:sz w:val="20"/>
                              </w:rPr>
                              <w:t>For additional information, please contact:</w:t>
                            </w:r>
                          </w:p>
                          <w:p w:rsidR="00C259FC" w:rsidRPr="00AF6BB0" w:rsidRDefault="00C259FC">
                            <w:pPr>
                              <w:pStyle w:val="bullet1"/>
                              <w:numPr>
                                <w:ilvl w:val="0"/>
                                <w:numId w:val="0"/>
                              </w:numPr>
                              <w:spacing w:line="220" w:lineRule="exact"/>
                              <w:rPr>
                                <w:rFonts w:ascii="Arial" w:hAnsi="Arial" w:cs="Arial"/>
                                <w:sz w:val="20"/>
                              </w:rPr>
                            </w:pPr>
                          </w:p>
                          <w:p w:rsidR="00C259FC" w:rsidRPr="00AF6BB0" w:rsidRDefault="00C259FC" w:rsidP="009E7645">
                            <w:pPr>
                              <w:pStyle w:val="bullet1"/>
                              <w:numPr>
                                <w:ilvl w:val="0"/>
                                <w:numId w:val="0"/>
                              </w:numPr>
                              <w:spacing w:line="220" w:lineRule="exact"/>
                              <w:rPr>
                                <w:rFonts w:ascii="Arial" w:hAnsi="Arial" w:cs="Arial"/>
                                <w:b/>
                                <w:i/>
                                <w:sz w:val="20"/>
                              </w:rPr>
                            </w:pPr>
                            <w:r w:rsidRPr="00AF6BB0">
                              <w:rPr>
                                <w:rFonts w:ascii="Arial" w:hAnsi="Arial" w:cs="Arial"/>
                                <w:sz w:val="20"/>
                              </w:rPr>
                              <w:tab/>
                            </w:r>
                            <w:r w:rsidR="0043027E">
                              <w:rPr>
                                <w:rFonts w:ascii="Arial" w:hAnsi="Arial" w:cs="Arial"/>
                                <w:b/>
                                <w:i/>
                                <w:sz w:val="20"/>
                              </w:rPr>
                              <w:t>David Fogg, PhD</w:t>
                            </w:r>
                          </w:p>
                          <w:p w:rsidR="00C259FC" w:rsidRPr="00AF6BB0" w:rsidRDefault="00C259FC" w:rsidP="009E7645">
                            <w:pPr>
                              <w:pStyle w:val="bullet1"/>
                              <w:numPr>
                                <w:ilvl w:val="0"/>
                                <w:numId w:val="0"/>
                              </w:numPr>
                              <w:spacing w:line="220" w:lineRule="exact"/>
                              <w:rPr>
                                <w:rFonts w:ascii="Arial" w:hAnsi="Arial" w:cs="Arial"/>
                                <w:sz w:val="20"/>
                              </w:rPr>
                            </w:pPr>
                            <w:r w:rsidRPr="00AF6BB0">
                              <w:rPr>
                                <w:rFonts w:ascii="Arial" w:hAnsi="Arial" w:cs="Arial"/>
                                <w:b/>
                                <w:i/>
                                <w:sz w:val="20"/>
                              </w:rPr>
                              <w:tab/>
                            </w:r>
                            <w:r w:rsidR="0043027E">
                              <w:rPr>
                                <w:rFonts w:ascii="Arial" w:hAnsi="Arial" w:cs="Arial"/>
                                <w:sz w:val="20"/>
                              </w:rPr>
                              <w:t>Engineer</w:t>
                            </w:r>
                          </w:p>
                          <w:p w:rsidR="00C259FC" w:rsidRPr="00AF6BB0" w:rsidRDefault="00C259FC" w:rsidP="009E7645">
                            <w:pPr>
                              <w:pStyle w:val="bullet1"/>
                              <w:numPr>
                                <w:ilvl w:val="0"/>
                                <w:numId w:val="0"/>
                              </w:numPr>
                              <w:spacing w:line="220" w:lineRule="exact"/>
                              <w:rPr>
                                <w:rFonts w:ascii="Arial" w:hAnsi="Arial" w:cs="Arial"/>
                                <w:sz w:val="20"/>
                              </w:rPr>
                            </w:pPr>
                            <w:r w:rsidRPr="00AF6BB0">
                              <w:rPr>
                                <w:rFonts w:ascii="Arial" w:hAnsi="Arial" w:cs="Arial"/>
                                <w:sz w:val="20"/>
                              </w:rPr>
                              <w:tab/>
                              <w:t xml:space="preserve">Email:  </w:t>
                            </w:r>
                            <w:r w:rsidR="0043027E">
                              <w:rPr>
                                <w:rFonts w:ascii="Arial" w:hAnsi="Arial" w:cs="Arial"/>
                                <w:sz w:val="20"/>
                              </w:rPr>
                              <w:t>dwf@creare.com</w:t>
                            </w:r>
                          </w:p>
                          <w:p w:rsidR="00A54DB8" w:rsidRDefault="00C259FC" w:rsidP="009E7645">
                            <w:pPr>
                              <w:pStyle w:val="bullet1"/>
                              <w:numPr>
                                <w:ilvl w:val="0"/>
                                <w:numId w:val="0"/>
                              </w:numPr>
                              <w:spacing w:line="220" w:lineRule="exact"/>
                              <w:rPr>
                                <w:rFonts w:ascii="Arial" w:hAnsi="Arial" w:cs="Arial"/>
                                <w:sz w:val="20"/>
                              </w:rPr>
                            </w:pPr>
                            <w:r w:rsidRPr="00AF6BB0">
                              <w:rPr>
                                <w:rFonts w:ascii="Arial" w:hAnsi="Arial" w:cs="Arial"/>
                                <w:sz w:val="20"/>
                              </w:rPr>
                              <w:tab/>
                              <w:t>Phone</w:t>
                            </w:r>
                            <w:r w:rsidR="0043027E">
                              <w:rPr>
                                <w:rFonts w:ascii="Arial" w:hAnsi="Arial" w:cs="Arial"/>
                                <w:sz w:val="20"/>
                              </w:rPr>
                              <w:t>: 603-643-3800</w:t>
                            </w:r>
                          </w:p>
                          <w:p w:rsidR="00C259FC" w:rsidRPr="00AF6BB0" w:rsidRDefault="00C259FC" w:rsidP="00BF1965">
                            <w:pPr>
                              <w:pStyle w:val="bullet1"/>
                              <w:numPr>
                                <w:ilvl w:val="0"/>
                                <w:numId w:val="0"/>
                              </w:numPr>
                              <w:spacing w:line="220" w:lineRule="exact"/>
                              <w:rPr>
                                <w:rFonts w:ascii="Arial" w:hAnsi="Arial" w:cs="Arial"/>
                                <w:sz w:val="20"/>
                              </w:rPr>
                            </w:pPr>
                          </w:p>
                          <w:p w:rsidR="007A777F" w:rsidRDefault="00C259FC" w:rsidP="00EA3BBA">
                            <w:pPr>
                              <w:pStyle w:val="bullet1"/>
                              <w:numPr>
                                <w:ilvl w:val="0"/>
                                <w:numId w:val="0"/>
                              </w:numPr>
                              <w:spacing w:line="220" w:lineRule="exact"/>
                              <w:rPr>
                                <w:rFonts w:ascii="Arial" w:hAnsi="Arial" w:cs="Arial"/>
                                <w:b/>
                                <w:i/>
                                <w:sz w:val="20"/>
                              </w:rPr>
                            </w:pPr>
                            <w:r w:rsidRPr="00AF6BB0">
                              <w:rPr>
                                <w:rFonts w:ascii="Arial" w:hAnsi="Arial" w:cs="Arial"/>
                                <w:b/>
                                <w:i/>
                                <w:sz w:val="20"/>
                              </w:rPr>
                              <w:tab/>
                            </w:r>
                            <w:r w:rsidR="0043027E">
                              <w:rPr>
                                <w:rFonts w:ascii="Arial" w:hAnsi="Arial" w:cs="Arial"/>
                                <w:b/>
                                <w:i/>
                                <w:sz w:val="20"/>
                              </w:rPr>
                              <w:t>Richard Kaszeta, PhD</w:t>
                            </w:r>
                          </w:p>
                          <w:p w:rsidR="007A777F" w:rsidRDefault="0043027E" w:rsidP="007A777F">
                            <w:pPr>
                              <w:pStyle w:val="bullet1"/>
                              <w:numPr>
                                <w:ilvl w:val="0"/>
                                <w:numId w:val="0"/>
                              </w:numPr>
                              <w:spacing w:line="220" w:lineRule="exact"/>
                              <w:ind w:left="240"/>
                              <w:rPr>
                                <w:rFonts w:ascii="Arial" w:hAnsi="Arial" w:cs="Arial"/>
                                <w:sz w:val="20"/>
                              </w:rPr>
                            </w:pPr>
                            <w:r>
                              <w:rPr>
                                <w:rFonts w:ascii="Arial" w:hAnsi="Arial" w:cs="Arial"/>
                                <w:sz w:val="20"/>
                              </w:rPr>
                              <w:t>Engineer</w:t>
                            </w:r>
                          </w:p>
                          <w:p w:rsidR="007A777F" w:rsidRDefault="007A777F" w:rsidP="007A777F">
                            <w:pPr>
                              <w:pStyle w:val="bullet1"/>
                              <w:numPr>
                                <w:ilvl w:val="0"/>
                                <w:numId w:val="0"/>
                              </w:numPr>
                              <w:spacing w:line="220" w:lineRule="exact"/>
                              <w:ind w:left="240"/>
                              <w:rPr>
                                <w:rFonts w:ascii="Arial" w:hAnsi="Arial" w:cs="Arial"/>
                                <w:sz w:val="20"/>
                              </w:rPr>
                            </w:pPr>
                            <w:r>
                              <w:rPr>
                                <w:rFonts w:ascii="Arial" w:hAnsi="Arial" w:cs="Arial"/>
                                <w:sz w:val="20"/>
                              </w:rPr>
                              <w:t xml:space="preserve">Email:  </w:t>
                            </w:r>
                            <w:r w:rsidR="0043027E">
                              <w:rPr>
                                <w:rFonts w:ascii="Arial" w:hAnsi="Arial" w:cs="Arial"/>
                                <w:sz w:val="20"/>
                              </w:rPr>
                              <w:t>rwk@creare.com</w:t>
                            </w:r>
                          </w:p>
                          <w:p w:rsidR="007A777F" w:rsidRDefault="007A777F" w:rsidP="007A777F">
                            <w:pPr>
                              <w:pStyle w:val="bullet1"/>
                              <w:numPr>
                                <w:ilvl w:val="0"/>
                                <w:numId w:val="0"/>
                              </w:numPr>
                              <w:spacing w:line="220" w:lineRule="exact"/>
                              <w:ind w:left="240"/>
                              <w:rPr>
                                <w:rFonts w:ascii="Arial" w:hAnsi="Arial" w:cs="Arial"/>
                                <w:sz w:val="20"/>
                              </w:rPr>
                            </w:pPr>
                            <w:r>
                              <w:rPr>
                                <w:rFonts w:ascii="Arial" w:hAnsi="Arial" w:cs="Arial"/>
                                <w:sz w:val="20"/>
                              </w:rPr>
                              <w:t xml:space="preserve">Phone:  </w:t>
                            </w:r>
                            <w:r w:rsidR="0043027E">
                              <w:rPr>
                                <w:rFonts w:ascii="Arial" w:hAnsi="Arial" w:cs="Arial"/>
                                <w:sz w:val="20"/>
                              </w:rPr>
                              <w:t>603-643-3800</w:t>
                            </w:r>
                          </w:p>
                          <w:p w:rsidR="00C259FC" w:rsidRDefault="00C259FC">
                            <w:pPr>
                              <w:pStyle w:val="bullet1"/>
                              <w:numPr>
                                <w:ilvl w:val="0"/>
                                <w:numId w:val="0"/>
                              </w:numPr>
                              <w:spacing w:line="220" w:lineRule="exact"/>
                              <w:rPr>
                                <w:sz w:val="20"/>
                              </w:rPr>
                            </w:pPr>
                          </w:p>
                          <w:p w:rsidR="00EA3BBA" w:rsidRDefault="00EA3BBA" w:rsidP="00EA3BBA">
                            <w:pPr>
                              <w:pStyle w:val="bullet1"/>
                              <w:numPr>
                                <w:ilvl w:val="0"/>
                                <w:numId w:val="0"/>
                              </w:numPr>
                              <w:spacing w:line="220" w:lineRule="exact"/>
                              <w:rPr>
                                <w:rFonts w:ascii="Arial" w:hAnsi="Arial" w:cs="Arial"/>
                                <w:b/>
                                <w:i/>
                                <w:sz w:val="20"/>
                              </w:rPr>
                            </w:pPr>
                            <w:r>
                              <w:tab/>
                            </w:r>
                            <w:r w:rsidR="0043027E">
                              <w:rPr>
                                <w:rFonts w:ascii="Arial" w:hAnsi="Arial" w:cs="Arial"/>
                                <w:b/>
                                <w:i/>
                                <w:sz w:val="20"/>
                              </w:rPr>
                              <w:t>Bruce Pilvelait, PhD</w:t>
                            </w:r>
                          </w:p>
                          <w:p w:rsidR="00EA3BBA" w:rsidRDefault="0043027E" w:rsidP="00EA3BBA">
                            <w:pPr>
                              <w:pStyle w:val="bullet1"/>
                              <w:numPr>
                                <w:ilvl w:val="0"/>
                                <w:numId w:val="0"/>
                              </w:numPr>
                              <w:spacing w:line="220" w:lineRule="exact"/>
                              <w:ind w:left="240"/>
                              <w:rPr>
                                <w:rFonts w:ascii="Arial" w:hAnsi="Arial" w:cs="Arial"/>
                                <w:sz w:val="20"/>
                              </w:rPr>
                            </w:pPr>
                            <w:r>
                              <w:rPr>
                                <w:rFonts w:ascii="Arial" w:hAnsi="Arial" w:cs="Arial"/>
                                <w:sz w:val="20"/>
                              </w:rPr>
                              <w:t>Electrical Engineer</w:t>
                            </w:r>
                          </w:p>
                          <w:p w:rsidR="00A54DB8" w:rsidRDefault="00EA3BBA" w:rsidP="00A54DB8">
                            <w:pPr>
                              <w:pStyle w:val="bullet1"/>
                              <w:numPr>
                                <w:ilvl w:val="0"/>
                                <w:numId w:val="0"/>
                              </w:numPr>
                              <w:spacing w:line="220" w:lineRule="exact"/>
                              <w:ind w:left="240"/>
                              <w:rPr>
                                <w:rFonts w:ascii="Arial" w:hAnsi="Arial" w:cs="Arial"/>
                                <w:sz w:val="20"/>
                              </w:rPr>
                            </w:pPr>
                            <w:r>
                              <w:rPr>
                                <w:rFonts w:ascii="Arial" w:hAnsi="Arial" w:cs="Arial"/>
                                <w:sz w:val="20"/>
                              </w:rPr>
                              <w:t xml:space="preserve">Email:  </w:t>
                            </w:r>
                            <w:r w:rsidR="0043027E">
                              <w:rPr>
                                <w:rFonts w:ascii="Arial" w:hAnsi="Arial" w:cs="Arial"/>
                                <w:sz w:val="20"/>
                              </w:rPr>
                              <w:t>brp@creare.com</w:t>
                            </w:r>
                          </w:p>
                          <w:p w:rsidR="00C259FC" w:rsidRDefault="00A54DB8" w:rsidP="00A54DB8">
                            <w:pPr>
                              <w:pStyle w:val="bullet1"/>
                              <w:numPr>
                                <w:ilvl w:val="0"/>
                                <w:numId w:val="0"/>
                              </w:numPr>
                              <w:spacing w:line="220" w:lineRule="exact"/>
                              <w:ind w:left="240"/>
                              <w:rPr>
                                <w:rFonts w:ascii="Arial" w:hAnsi="Arial" w:cs="Arial"/>
                                <w:sz w:val="20"/>
                              </w:rPr>
                            </w:pPr>
                            <w:r>
                              <w:rPr>
                                <w:rFonts w:ascii="Arial" w:hAnsi="Arial" w:cs="Arial"/>
                                <w:sz w:val="20"/>
                              </w:rPr>
                              <w:t>Ph</w:t>
                            </w:r>
                            <w:r w:rsidR="00EA3BBA">
                              <w:rPr>
                                <w:rFonts w:ascii="Arial" w:hAnsi="Arial" w:cs="Arial"/>
                                <w:sz w:val="20"/>
                              </w:rPr>
                              <w:t xml:space="preserve">one:  </w:t>
                            </w:r>
                            <w:r w:rsidR="0043027E">
                              <w:rPr>
                                <w:rFonts w:ascii="Arial" w:hAnsi="Arial" w:cs="Arial"/>
                                <w:sz w:val="20"/>
                              </w:rPr>
                              <w:t>603-643-3800</w:t>
                            </w:r>
                          </w:p>
                          <w:p w:rsidR="00BF1965" w:rsidRDefault="00BF1965" w:rsidP="00EA3BBA">
                            <w:pPr>
                              <w:pStyle w:val="bullet1"/>
                              <w:numPr>
                                <w:ilvl w:val="0"/>
                                <w:numId w:val="0"/>
                              </w:numPr>
                              <w:spacing w:line="220" w:lineRule="exact"/>
                              <w:rPr>
                                <w:rFonts w:ascii="Arial" w:hAnsi="Arial" w:cs="Arial"/>
                                <w:sz w:val="20"/>
                              </w:rPr>
                            </w:pPr>
                            <w:r>
                              <w:rPr>
                                <w:rFonts w:ascii="Arial" w:hAnsi="Arial" w:cs="Arial"/>
                                <w:sz w:val="20"/>
                              </w:rPr>
                              <w:tab/>
                            </w:r>
                          </w:p>
                          <w:p w:rsidR="00BF1965" w:rsidRDefault="00BF1965" w:rsidP="00A54DB8">
                            <w:pPr>
                              <w:pStyle w:val="bullet1"/>
                              <w:numPr>
                                <w:ilvl w:val="0"/>
                                <w:numId w:val="0"/>
                              </w:numPr>
                              <w:spacing w:line="220" w:lineRule="exact"/>
                              <w:rPr>
                                <w:rFonts w:ascii="Arial" w:hAnsi="Arial" w:cs="Arial"/>
                                <w:sz w:val="20"/>
                              </w:rPr>
                            </w:pPr>
                            <w:r>
                              <w:rPr>
                                <w:rFonts w:ascii="Arial" w:hAnsi="Arial" w:cs="Arial"/>
                                <w:sz w:val="20"/>
                              </w:rPr>
                              <w:tab/>
                            </w:r>
                          </w:p>
                          <w:p w:rsidR="004552FE" w:rsidRDefault="004552FE" w:rsidP="00EA3BBA">
                            <w:pPr>
                              <w:pStyle w:val="bullet1"/>
                              <w:numPr>
                                <w:ilvl w:val="0"/>
                                <w:numId w:val="0"/>
                              </w:numPr>
                              <w:spacing w:line="220" w:lineRule="exact"/>
                              <w:rPr>
                                <w:rFonts w:ascii="Arial" w:hAnsi="Arial" w:cs="Arial"/>
                                <w:sz w:val="20"/>
                              </w:rPr>
                            </w:pPr>
                          </w:p>
                          <w:p w:rsidR="004552FE" w:rsidRDefault="004552FE" w:rsidP="00EA3BBA">
                            <w:pPr>
                              <w:pStyle w:val="bullet1"/>
                              <w:numPr>
                                <w:ilvl w:val="0"/>
                                <w:numId w:val="0"/>
                              </w:numPr>
                              <w:spacing w:line="2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541.05pt;margin-top:16.5pt;width:201pt;height:58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Q/wAIAANIFAAAOAAAAZHJzL2Uyb0RvYy54bWysVNuOmzAQfa/Uf7D8znJZCAEtWe2GUFXa&#10;XqTdfoADJlgFm9pOYFv13zs2IcluX6q2PKCxPT4zZ+Z4bm7HrkUHKhUTPMP+lYcR5aWoGN9l+MtT&#10;4SwxUprwirSC0ww/U4VvV2/f3Ax9SgPRiLaiEgEIV+nQZ7jRuk9dV5UN7Yi6Ej3lcFgL2RENS7lz&#10;K0kGQO9aN/C8hTsIWfVSlFQp2M2nQ7yy+HVNS/2prhXVqM0w5KbtX9r/1vzd1Q1Jd5L0DSuPaZC/&#10;yKIjjEPQE1RONEF7yX6D6lgphRK1vipF54q6ZiW1HICN771i89iQnlouUBzVn8qk/h9s+fHwWSJW&#10;ZfgaI046aNETHTW6FyOKTXWGXqXg9NiDmx5hG7psmar+QZRfFeJi3RC+o3dSiqGhpILsfHPTvbg6&#10;4SgDsh0+iArCkL0WFmisZWdKB8VAgA5dej51xqRSwmYQRUHswVEJZ3Hox+F1ZGOQdL7eS6XfUdEh&#10;Y2RYQustPDk8KG3SIensYqJxUbC2te1v+YsNcJx2IDhcNWcmDdvNH4mXbJabZeiEwWLjhF6eO3fF&#10;OnQWhR9H+XW+Xuf+TxPXD9OGVRXlJsysLD/8s84dNT5p4qQtJVpWGTiTkpK77bqV6EBA2QV8STLR&#10;bfuGTLuRB9+xSkd3W4YLHPdlnvYYyL7i7Aehdx8kTrFYxk5YhJGTxN7S8fzkPll4YRLmxUvOD4zT&#10;f+eMhgwnURBZXhdJvyJvWJ55XtaoYxqGS8u6DC9PTiQ1It3wyvZeE9ZO9kUpTPrnUoAeZiVYSRsV&#10;T3rW43a0b8fq3ch9K6pn0LgUoEBQKwxGMBohv2M0wJDJsPq2J5Ji1L7n8E7MRJoNORvb2SC8hKsZ&#10;1hhN5lpPk2vfS7ZrAHl6iVzcwVuqmVX5OQtgYBYwOCyX45Azk+lybb3Oo3j1CwAA//8DAFBLAwQU&#10;AAYACAAAACEAhywgqd8AAAANAQAADwAAAGRycy9kb3ducmV2LnhtbEyPwU7DMBBE70j8g7VI3Kid&#10;tEImxKkAwYULoiBxdWM3DsTryHbT5O/ZnuC2szuafVNvZz+wycbUB1RQrAQwi20wPXYKPj9ebiSw&#10;lDUaPQS0ChabYNtcXtS6MuGE73ba5Y5RCKZKK3A5jxXnqXXW67QKo0W6HUL0OpOMHTdRnyjcD7wU&#10;4pZ73SN9cHq0T862P7ujVyCX1+eAb9+PTsa7yS0lHvj0pdT11fxwDyzbOf+Z4YxP6NAQ0z4c0SQ2&#10;kBayLMirYL2mUmfHRm5os6epFEUBvKn5/xbNLwAAAP//AwBQSwECLQAUAAYACAAAACEAtoM4kv4A&#10;AADhAQAAEwAAAAAAAAAAAAAAAAAAAAAAW0NvbnRlbnRfVHlwZXNdLnhtbFBLAQItABQABgAIAAAA&#10;IQA4/SH/1gAAAJQBAAALAAAAAAAAAAAAAAAAAC8BAABfcmVscy8ucmVsc1BLAQItABQABgAIAAAA&#10;IQC0NkQ/wAIAANIFAAAOAAAAAAAAAAAAAAAAAC4CAABkcnMvZTJvRG9jLnhtbFBLAQItABQABgAI&#10;AAAAIQCHLCCp3wAAAA0BAAAPAAAAAAAAAAAAAAAAABoFAABkcnMvZG93bnJldi54bWxQSwUGAAAA&#10;AAQABADzAAAAJgYAAAAA&#10;" o:allowincell="f" filled="f" fillcolor="#ff9" stroked="f">
                <v:fill opacity="32896f"/>
                <v:textbox inset="0,0,0,0">
                  <w:txbxContent>
                    <w:p w:rsidR="00C259FC" w:rsidRPr="00AF6BB0" w:rsidRDefault="00C259FC" w:rsidP="008D510B">
                      <w:pPr>
                        <w:pStyle w:val="MinorHeading"/>
                        <w:spacing w:before="0"/>
                        <w:rPr>
                          <w:rFonts w:ascii="Arial" w:hAnsi="Arial" w:cs="Arial"/>
                          <w:sz w:val="20"/>
                        </w:rPr>
                      </w:pPr>
                      <w:r w:rsidRPr="00AF6BB0">
                        <w:rPr>
                          <w:rFonts w:ascii="Arial" w:hAnsi="Arial" w:cs="Arial"/>
                          <w:sz w:val="20"/>
                        </w:rPr>
                        <w:t>Accomplishments</w:t>
                      </w:r>
                      <w:r>
                        <w:rPr>
                          <w:rFonts w:ascii="Arial" w:hAnsi="Arial" w:cs="Arial"/>
                          <w:sz w:val="20"/>
                        </w:rPr>
                        <w:t xml:space="preserve"> </w:t>
                      </w:r>
                      <w:r w:rsidRPr="00AF6BB0">
                        <w:rPr>
                          <w:rFonts w:ascii="Arial" w:hAnsi="Arial" w:cs="Arial"/>
                          <w:sz w:val="20"/>
                        </w:rPr>
                        <w:t>/</w:t>
                      </w:r>
                      <w:r>
                        <w:rPr>
                          <w:rFonts w:ascii="Arial" w:hAnsi="Arial" w:cs="Arial"/>
                          <w:sz w:val="20"/>
                        </w:rPr>
                        <w:t xml:space="preserve"> </w:t>
                      </w:r>
                      <w:r w:rsidRPr="00AF6BB0">
                        <w:rPr>
                          <w:rFonts w:ascii="Arial" w:hAnsi="Arial" w:cs="Arial"/>
                          <w:sz w:val="20"/>
                        </w:rPr>
                        <w:t xml:space="preserve">Awards: </w:t>
                      </w:r>
                    </w:p>
                    <w:p w:rsidR="00E02DCF" w:rsidRDefault="0043027E" w:rsidP="00AF6BB0">
                      <w:pPr>
                        <w:pStyle w:val="bullet1"/>
                        <w:numPr>
                          <w:ilvl w:val="0"/>
                          <w:numId w:val="8"/>
                        </w:numPr>
                        <w:spacing w:line="220" w:lineRule="exact"/>
                        <w:rPr>
                          <w:rFonts w:ascii="Arial" w:hAnsi="Arial" w:cs="Arial"/>
                          <w:sz w:val="20"/>
                        </w:rPr>
                      </w:pPr>
                      <w:r>
                        <w:rPr>
                          <w:rFonts w:ascii="Arial" w:hAnsi="Arial" w:cs="Arial"/>
                          <w:sz w:val="20"/>
                        </w:rPr>
                        <w:t>Development of Miniature Vacuum Pumps used on the Mars Curiousity Rover</w:t>
                      </w:r>
                    </w:p>
                    <w:p w:rsidR="00E02DCF" w:rsidRDefault="0043027E" w:rsidP="00AF6BB0">
                      <w:pPr>
                        <w:pStyle w:val="bullet1"/>
                        <w:numPr>
                          <w:ilvl w:val="0"/>
                          <w:numId w:val="8"/>
                        </w:numPr>
                        <w:spacing w:line="220" w:lineRule="exact"/>
                        <w:rPr>
                          <w:rFonts w:ascii="Arial" w:hAnsi="Arial" w:cs="Arial"/>
                          <w:sz w:val="20"/>
                        </w:rPr>
                      </w:pPr>
                      <w:r>
                        <w:rPr>
                          <w:rFonts w:ascii="Arial" w:hAnsi="Arial" w:cs="Arial"/>
                          <w:sz w:val="20"/>
                        </w:rPr>
                        <w:t>Development of a Cryogenic Refrigerator for the Hubble Space Telescope</w:t>
                      </w:r>
                    </w:p>
                    <w:p w:rsidR="00C259FC" w:rsidRPr="00AF6BB0" w:rsidRDefault="0043027E" w:rsidP="00AF6BB0">
                      <w:pPr>
                        <w:pStyle w:val="bullet1"/>
                        <w:numPr>
                          <w:ilvl w:val="0"/>
                          <w:numId w:val="8"/>
                        </w:numPr>
                        <w:spacing w:line="220" w:lineRule="exact"/>
                        <w:rPr>
                          <w:rFonts w:ascii="Arial" w:hAnsi="Arial" w:cs="Arial"/>
                          <w:sz w:val="20"/>
                        </w:rPr>
                      </w:pPr>
                      <w:r>
                        <w:rPr>
                          <w:rFonts w:ascii="Arial" w:hAnsi="Arial" w:cs="Arial"/>
                          <w:sz w:val="20"/>
                        </w:rPr>
                        <w:t>Development of a Compact Swaging Machine for on-ship replacement of arresting gear purchase cables.</w:t>
                      </w:r>
                    </w:p>
                    <w:p w:rsidR="00C259FC" w:rsidRPr="00AF6BB0" w:rsidRDefault="00C259FC" w:rsidP="008D510B">
                      <w:pPr>
                        <w:rPr>
                          <w:rFonts w:ascii="Arial" w:hAnsi="Arial" w:cs="Arial"/>
                          <w:bCs/>
                        </w:rPr>
                      </w:pPr>
                    </w:p>
                    <w:p w:rsidR="0033026A" w:rsidRDefault="0033026A" w:rsidP="00B116BE">
                      <w:pPr>
                        <w:pStyle w:val="MinorHeading"/>
                        <w:spacing w:before="0"/>
                        <w:rPr>
                          <w:rFonts w:ascii="Arial" w:hAnsi="Arial" w:cs="Arial"/>
                          <w:sz w:val="20"/>
                        </w:rPr>
                      </w:pPr>
                      <w:r w:rsidRPr="0033026A">
                        <w:rPr>
                          <w:rFonts w:ascii="Arial" w:hAnsi="Arial" w:cs="Arial"/>
                          <w:sz w:val="20"/>
                        </w:rPr>
                        <w:t>D</w:t>
                      </w:r>
                      <w:r>
                        <w:rPr>
                          <w:rFonts w:ascii="Arial" w:hAnsi="Arial" w:cs="Arial"/>
                          <w:sz w:val="20"/>
                        </w:rPr>
                        <w:t>oN</w:t>
                      </w:r>
                      <w:r w:rsidRPr="0033026A">
                        <w:rPr>
                          <w:rFonts w:ascii="Arial" w:hAnsi="Arial" w:cs="Arial"/>
                          <w:sz w:val="20"/>
                        </w:rPr>
                        <w:t xml:space="preserve"> SBIR/STTR Transition Program</w:t>
                      </w:r>
                    </w:p>
                    <w:p w:rsidR="00C259FC" w:rsidRPr="00AF6BB0" w:rsidRDefault="0033026A" w:rsidP="00B116BE">
                      <w:pPr>
                        <w:pStyle w:val="MinorHeading"/>
                        <w:spacing w:before="0"/>
                        <w:rPr>
                          <w:rFonts w:ascii="Arial" w:hAnsi="Arial" w:cs="Arial"/>
                          <w:sz w:val="20"/>
                        </w:rPr>
                      </w:pPr>
                      <w:r w:rsidRPr="0033026A">
                        <w:rPr>
                          <w:rFonts w:ascii="Arial" w:hAnsi="Arial" w:cs="Arial"/>
                          <w:sz w:val="20"/>
                        </w:rPr>
                        <w:t>A Multi-Tiered Lithium-Ion Battery Thermal Fault Mitigation Architecture</w:t>
                      </w:r>
                      <w:r w:rsidR="00C259FC" w:rsidRPr="00AF6BB0">
                        <w:rPr>
                          <w:rFonts w:ascii="Arial" w:hAnsi="Arial" w:cs="Arial"/>
                          <w:sz w:val="20"/>
                        </w:rPr>
                        <w:t>:</w:t>
                      </w:r>
                    </w:p>
                    <w:p w:rsidR="0033026A" w:rsidRDefault="00E02DCF" w:rsidP="001E594E">
                      <w:pPr>
                        <w:pStyle w:val="bullet1"/>
                        <w:numPr>
                          <w:ilvl w:val="0"/>
                          <w:numId w:val="0"/>
                        </w:numPr>
                        <w:tabs>
                          <w:tab w:val="clear" w:pos="240"/>
                        </w:tabs>
                        <w:spacing w:line="220" w:lineRule="exact"/>
                        <w:jc w:val="both"/>
                        <w:rPr>
                          <w:rFonts w:ascii="Arial" w:hAnsi="Arial" w:cs="Arial"/>
                          <w:sz w:val="20"/>
                        </w:rPr>
                      </w:pPr>
                      <w:r w:rsidRPr="00E02DCF">
                        <w:rPr>
                          <w:rFonts w:ascii="Arial" w:hAnsi="Arial" w:cs="Arial"/>
                          <w:b/>
                          <w:sz w:val="20"/>
                        </w:rPr>
                        <w:t>Technology Developed</w:t>
                      </w:r>
                      <w:r w:rsidRPr="00E02DCF">
                        <w:rPr>
                          <w:rFonts w:ascii="Arial" w:hAnsi="Arial" w:cs="Arial"/>
                          <w:sz w:val="20"/>
                        </w:rPr>
                        <w:t>: SafetyCool battery system, which combines a</w:t>
                      </w:r>
                      <w:r>
                        <w:rPr>
                          <w:rFonts w:ascii="Arial" w:hAnsi="Arial" w:cs="Arial"/>
                          <w:sz w:val="20"/>
                        </w:rPr>
                        <w:t xml:space="preserve"> </w:t>
                      </w:r>
                      <w:r w:rsidRPr="00E02DCF">
                        <w:rPr>
                          <w:rFonts w:ascii="Arial" w:hAnsi="Arial" w:cs="Arial"/>
                          <w:sz w:val="20"/>
                        </w:rPr>
                        <w:t xml:space="preserve">high performance passive thermal </w:t>
                      </w:r>
                      <w:r>
                        <w:rPr>
                          <w:rFonts w:ascii="Arial" w:hAnsi="Arial" w:cs="Arial"/>
                          <w:sz w:val="20"/>
                        </w:rPr>
                        <w:t xml:space="preserve"> </w:t>
                      </w:r>
                      <w:r w:rsidRPr="00E02DCF">
                        <w:rPr>
                          <w:rFonts w:ascii="Arial" w:hAnsi="Arial" w:cs="Arial"/>
                          <w:sz w:val="20"/>
                        </w:rPr>
                        <w:t xml:space="preserve">anagement system capable of 7x the cooling </w:t>
                      </w:r>
                      <w:r>
                        <w:rPr>
                          <w:rFonts w:ascii="Arial" w:hAnsi="Arial" w:cs="Arial"/>
                          <w:sz w:val="20"/>
                        </w:rPr>
                        <w:t>p</w:t>
                      </w:r>
                      <w:r w:rsidRPr="00E02DCF">
                        <w:rPr>
                          <w:rFonts w:ascii="Arial" w:hAnsi="Arial" w:cs="Arial"/>
                          <w:sz w:val="20"/>
                        </w:rPr>
                        <w:t>erformance of</w:t>
                      </w:r>
                      <w:r>
                        <w:rPr>
                          <w:rFonts w:ascii="Arial" w:hAnsi="Arial" w:cs="Arial"/>
                          <w:sz w:val="20"/>
                        </w:rPr>
                        <w:t xml:space="preserve"> </w:t>
                      </w:r>
                      <w:r w:rsidRPr="00E02DCF">
                        <w:rPr>
                          <w:rFonts w:ascii="Arial" w:hAnsi="Arial" w:cs="Arial"/>
                          <w:sz w:val="20"/>
                        </w:rPr>
                        <w:t>traditional conductive cooling concepts with an advanced BMS that is capable of identifying and</w:t>
                      </w:r>
                      <w:r>
                        <w:rPr>
                          <w:rFonts w:ascii="Arial" w:hAnsi="Arial" w:cs="Arial"/>
                          <w:sz w:val="20"/>
                        </w:rPr>
                        <w:t xml:space="preserve"> </w:t>
                      </w:r>
                      <w:r w:rsidRPr="00E02DCF">
                        <w:rPr>
                          <w:rFonts w:ascii="Arial" w:hAnsi="Arial" w:cs="Arial"/>
                          <w:sz w:val="20"/>
                        </w:rPr>
                        <w:t>mitigating common faults observed in Li-Ion battery systems.</w:t>
                      </w:r>
                      <w:r>
                        <w:rPr>
                          <w:rFonts w:ascii="Arial" w:hAnsi="Arial" w:cs="Arial"/>
                          <w:sz w:val="20"/>
                        </w:rPr>
                        <w:t xml:space="preserve"> </w:t>
                      </w:r>
                    </w:p>
                    <w:p w:rsidR="00C259FC" w:rsidRDefault="00E02DCF" w:rsidP="001E594E">
                      <w:pPr>
                        <w:pStyle w:val="bullet1"/>
                        <w:numPr>
                          <w:ilvl w:val="0"/>
                          <w:numId w:val="0"/>
                        </w:numPr>
                        <w:tabs>
                          <w:tab w:val="clear" w:pos="240"/>
                        </w:tabs>
                        <w:spacing w:line="220" w:lineRule="exact"/>
                        <w:jc w:val="both"/>
                        <w:rPr>
                          <w:rFonts w:ascii="Arial" w:hAnsi="Arial" w:cs="Arial"/>
                          <w:sz w:val="20"/>
                        </w:rPr>
                      </w:pPr>
                      <w:r w:rsidRPr="0033026A">
                        <w:rPr>
                          <w:rFonts w:ascii="Arial" w:hAnsi="Arial" w:cs="Arial"/>
                          <w:b/>
                          <w:sz w:val="20"/>
                        </w:rPr>
                        <w:t>Warfighter Value</w:t>
                      </w:r>
                      <w:r w:rsidRPr="00E02DCF">
                        <w:rPr>
                          <w:rFonts w:ascii="Arial" w:hAnsi="Arial" w:cs="Arial"/>
                          <w:sz w:val="20"/>
                        </w:rPr>
                        <w:t xml:space="preserve">: The primary value of the SafetyCool system to </w:t>
                      </w:r>
                      <w:r>
                        <w:rPr>
                          <w:rFonts w:ascii="Arial" w:hAnsi="Arial" w:cs="Arial"/>
                          <w:sz w:val="20"/>
                        </w:rPr>
                        <w:t>A</w:t>
                      </w:r>
                      <w:r w:rsidRPr="00E02DCF">
                        <w:rPr>
                          <w:rFonts w:ascii="Arial" w:hAnsi="Arial" w:cs="Arial"/>
                          <w:sz w:val="20"/>
                        </w:rPr>
                        <w:t>merica's Warfighter is improved</w:t>
                      </w:r>
                      <w:r>
                        <w:rPr>
                          <w:rFonts w:ascii="Arial" w:hAnsi="Arial" w:cs="Arial"/>
                          <w:sz w:val="20"/>
                        </w:rPr>
                        <w:t xml:space="preserve"> </w:t>
                      </w:r>
                      <w:r w:rsidRPr="00E02DCF">
                        <w:rPr>
                          <w:rFonts w:ascii="Arial" w:hAnsi="Arial" w:cs="Arial"/>
                          <w:sz w:val="20"/>
                        </w:rPr>
                        <w:t>safety. Li-Ion batteries, while having substantially better electrical performance and weight than</w:t>
                      </w:r>
                      <w:r w:rsidR="0033026A">
                        <w:rPr>
                          <w:rFonts w:ascii="Arial" w:hAnsi="Arial" w:cs="Arial"/>
                          <w:sz w:val="20"/>
                        </w:rPr>
                        <w:t xml:space="preserve"> </w:t>
                      </w:r>
                      <w:r w:rsidRPr="00E02DCF">
                        <w:rPr>
                          <w:rFonts w:ascii="Arial" w:hAnsi="Arial" w:cs="Arial"/>
                          <w:sz w:val="20"/>
                        </w:rPr>
                        <w:t>traditional lead-acid battery packs, come with a substantial added risk resulting from the much higher</w:t>
                      </w:r>
                      <w:r w:rsidR="0033026A">
                        <w:rPr>
                          <w:rFonts w:ascii="Arial" w:hAnsi="Arial" w:cs="Arial"/>
                          <w:sz w:val="20"/>
                        </w:rPr>
                        <w:t xml:space="preserve"> </w:t>
                      </w:r>
                      <w:r w:rsidRPr="00E02DCF">
                        <w:rPr>
                          <w:rFonts w:ascii="Arial" w:hAnsi="Arial" w:cs="Arial"/>
                          <w:sz w:val="20"/>
                        </w:rPr>
                        <w:t>energy density in these systems. Cooler cells increase the operating margin before reaching thermal</w:t>
                      </w:r>
                      <w:r w:rsidR="0033026A">
                        <w:rPr>
                          <w:rFonts w:ascii="Arial" w:hAnsi="Arial" w:cs="Arial"/>
                          <w:sz w:val="20"/>
                        </w:rPr>
                        <w:t xml:space="preserve"> </w:t>
                      </w:r>
                      <w:r w:rsidRPr="00E02DCF">
                        <w:rPr>
                          <w:rFonts w:ascii="Arial" w:hAnsi="Arial" w:cs="Arial"/>
                          <w:sz w:val="20"/>
                        </w:rPr>
                        <w:t>runaway thresholds. The ability to sense and detect emergent thermal faults before runaway,</w:t>
                      </w:r>
                      <w:r w:rsidR="0033026A">
                        <w:rPr>
                          <w:rFonts w:ascii="Arial" w:hAnsi="Arial" w:cs="Arial"/>
                          <w:sz w:val="20"/>
                        </w:rPr>
                        <w:t xml:space="preserve"> </w:t>
                      </w:r>
                      <w:r w:rsidRPr="00E02DCF">
                        <w:rPr>
                          <w:rFonts w:ascii="Arial" w:hAnsi="Arial" w:cs="Arial"/>
                          <w:sz w:val="20"/>
                        </w:rPr>
                        <w:t>coupled with the ability to isolate unhealthy cells, minimizes the probability for thermal runaway and</w:t>
                      </w:r>
                      <w:r w:rsidR="0033026A">
                        <w:rPr>
                          <w:rFonts w:ascii="Arial" w:hAnsi="Arial" w:cs="Arial"/>
                          <w:sz w:val="20"/>
                        </w:rPr>
                        <w:t xml:space="preserve"> </w:t>
                      </w:r>
                      <w:r w:rsidRPr="00E02DCF">
                        <w:rPr>
                          <w:rFonts w:ascii="Arial" w:hAnsi="Arial" w:cs="Arial"/>
                          <w:sz w:val="20"/>
                        </w:rPr>
                        <w:t>catastrophic failures which put the warfighter at risk</w:t>
                      </w:r>
                    </w:p>
                    <w:p w:rsidR="0033026A" w:rsidRPr="00AF6BB0" w:rsidRDefault="0033026A" w:rsidP="0033026A">
                      <w:pPr>
                        <w:pStyle w:val="bullet1"/>
                        <w:numPr>
                          <w:ilvl w:val="0"/>
                          <w:numId w:val="0"/>
                        </w:numPr>
                        <w:spacing w:line="220" w:lineRule="exact"/>
                        <w:ind w:left="240" w:hanging="240"/>
                        <w:rPr>
                          <w:rFonts w:ascii="Arial" w:hAnsi="Arial" w:cs="Arial"/>
                          <w:sz w:val="20"/>
                        </w:rPr>
                      </w:pPr>
                    </w:p>
                    <w:p w:rsidR="00C259FC" w:rsidRPr="00AF6BB0" w:rsidRDefault="00C259FC">
                      <w:pPr>
                        <w:pStyle w:val="bullet1"/>
                        <w:numPr>
                          <w:ilvl w:val="0"/>
                          <w:numId w:val="0"/>
                        </w:numPr>
                        <w:spacing w:line="220" w:lineRule="exact"/>
                        <w:rPr>
                          <w:rFonts w:ascii="Arial" w:hAnsi="Arial" w:cs="Arial"/>
                          <w:sz w:val="20"/>
                        </w:rPr>
                      </w:pPr>
                      <w:r w:rsidRPr="00AF6BB0">
                        <w:rPr>
                          <w:rFonts w:ascii="Arial" w:hAnsi="Arial" w:cs="Arial"/>
                          <w:sz w:val="20"/>
                        </w:rPr>
                        <w:t>For additional information, please contact:</w:t>
                      </w:r>
                    </w:p>
                    <w:p w:rsidR="00C259FC" w:rsidRPr="00AF6BB0" w:rsidRDefault="00C259FC">
                      <w:pPr>
                        <w:pStyle w:val="bullet1"/>
                        <w:numPr>
                          <w:ilvl w:val="0"/>
                          <w:numId w:val="0"/>
                        </w:numPr>
                        <w:spacing w:line="220" w:lineRule="exact"/>
                        <w:rPr>
                          <w:rFonts w:ascii="Arial" w:hAnsi="Arial" w:cs="Arial"/>
                          <w:sz w:val="20"/>
                        </w:rPr>
                      </w:pPr>
                    </w:p>
                    <w:p w:rsidR="00C259FC" w:rsidRPr="00AF6BB0" w:rsidRDefault="00C259FC" w:rsidP="009E7645">
                      <w:pPr>
                        <w:pStyle w:val="bullet1"/>
                        <w:numPr>
                          <w:ilvl w:val="0"/>
                          <w:numId w:val="0"/>
                        </w:numPr>
                        <w:spacing w:line="220" w:lineRule="exact"/>
                        <w:rPr>
                          <w:rFonts w:ascii="Arial" w:hAnsi="Arial" w:cs="Arial"/>
                          <w:b/>
                          <w:i/>
                          <w:sz w:val="20"/>
                        </w:rPr>
                      </w:pPr>
                      <w:r w:rsidRPr="00AF6BB0">
                        <w:rPr>
                          <w:rFonts w:ascii="Arial" w:hAnsi="Arial" w:cs="Arial"/>
                          <w:sz w:val="20"/>
                        </w:rPr>
                        <w:tab/>
                      </w:r>
                      <w:r w:rsidR="0043027E">
                        <w:rPr>
                          <w:rFonts w:ascii="Arial" w:hAnsi="Arial" w:cs="Arial"/>
                          <w:b/>
                          <w:i/>
                          <w:sz w:val="20"/>
                        </w:rPr>
                        <w:t>David Fogg, PhD</w:t>
                      </w:r>
                    </w:p>
                    <w:p w:rsidR="00C259FC" w:rsidRPr="00AF6BB0" w:rsidRDefault="00C259FC" w:rsidP="009E7645">
                      <w:pPr>
                        <w:pStyle w:val="bullet1"/>
                        <w:numPr>
                          <w:ilvl w:val="0"/>
                          <w:numId w:val="0"/>
                        </w:numPr>
                        <w:spacing w:line="220" w:lineRule="exact"/>
                        <w:rPr>
                          <w:rFonts w:ascii="Arial" w:hAnsi="Arial" w:cs="Arial"/>
                          <w:sz w:val="20"/>
                        </w:rPr>
                      </w:pPr>
                      <w:r w:rsidRPr="00AF6BB0">
                        <w:rPr>
                          <w:rFonts w:ascii="Arial" w:hAnsi="Arial" w:cs="Arial"/>
                          <w:b/>
                          <w:i/>
                          <w:sz w:val="20"/>
                        </w:rPr>
                        <w:tab/>
                      </w:r>
                      <w:r w:rsidR="0043027E">
                        <w:rPr>
                          <w:rFonts w:ascii="Arial" w:hAnsi="Arial" w:cs="Arial"/>
                          <w:sz w:val="20"/>
                        </w:rPr>
                        <w:t>Engineer</w:t>
                      </w:r>
                    </w:p>
                    <w:p w:rsidR="00C259FC" w:rsidRPr="00AF6BB0" w:rsidRDefault="00C259FC" w:rsidP="009E7645">
                      <w:pPr>
                        <w:pStyle w:val="bullet1"/>
                        <w:numPr>
                          <w:ilvl w:val="0"/>
                          <w:numId w:val="0"/>
                        </w:numPr>
                        <w:spacing w:line="220" w:lineRule="exact"/>
                        <w:rPr>
                          <w:rFonts w:ascii="Arial" w:hAnsi="Arial" w:cs="Arial"/>
                          <w:sz w:val="20"/>
                        </w:rPr>
                      </w:pPr>
                      <w:r w:rsidRPr="00AF6BB0">
                        <w:rPr>
                          <w:rFonts w:ascii="Arial" w:hAnsi="Arial" w:cs="Arial"/>
                          <w:sz w:val="20"/>
                        </w:rPr>
                        <w:tab/>
                        <w:t xml:space="preserve">Email:  </w:t>
                      </w:r>
                      <w:r w:rsidR="0043027E">
                        <w:rPr>
                          <w:rFonts w:ascii="Arial" w:hAnsi="Arial" w:cs="Arial"/>
                          <w:sz w:val="20"/>
                        </w:rPr>
                        <w:t>dwf@creare.com</w:t>
                      </w:r>
                    </w:p>
                    <w:p w:rsidR="00A54DB8" w:rsidRDefault="00C259FC" w:rsidP="009E7645">
                      <w:pPr>
                        <w:pStyle w:val="bullet1"/>
                        <w:numPr>
                          <w:ilvl w:val="0"/>
                          <w:numId w:val="0"/>
                        </w:numPr>
                        <w:spacing w:line="220" w:lineRule="exact"/>
                        <w:rPr>
                          <w:rFonts w:ascii="Arial" w:hAnsi="Arial" w:cs="Arial"/>
                          <w:sz w:val="20"/>
                        </w:rPr>
                      </w:pPr>
                      <w:r w:rsidRPr="00AF6BB0">
                        <w:rPr>
                          <w:rFonts w:ascii="Arial" w:hAnsi="Arial" w:cs="Arial"/>
                          <w:sz w:val="20"/>
                        </w:rPr>
                        <w:tab/>
                        <w:t>Phone</w:t>
                      </w:r>
                      <w:r w:rsidR="0043027E">
                        <w:rPr>
                          <w:rFonts w:ascii="Arial" w:hAnsi="Arial" w:cs="Arial"/>
                          <w:sz w:val="20"/>
                        </w:rPr>
                        <w:t>: 603-643-3800</w:t>
                      </w:r>
                    </w:p>
                    <w:p w:rsidR="00C259FC" w:rsidRPr="00AF6BB0" w:rsidRDefault="00C259FC" w:rsidP="00BF1965">
                      <w:pPr>
                        <w:pStyle w:val="bullet1"/>
                        <w:numPr>
                          <w:ilvl w:val="0"/>
                          <w:numId w:val="0"/>
                        </w:numPr>
                        <w:spacing w:line="220" w:lineRule="exact"/>
                        <w:rPr>
                          <w:rFonts w:ascii="Arial" w:hAnsi="Arial" w:cs="Arial"/>
                          <w:sz w:val="20"/>
                        </w:rPr>
                      </w:pPr>
                    </w:p>
                    <w:p w:rsidR="007A777F" w:rsidRDefault="00C259FC" w:rsidP="00EA3BBA">
                      <w:pPr>
                        <w:pStyle w:val="bullet1"/>
                        <w:numPr>
                          <w:ilvl w:val="0"/>
                          <w:numId w:val="0"/>
                        </w:numPr>
                        <w:spacing w:line="220" w:lineRule="exact"/>
                        <w:rPr>
                          <w:rFonts w:ascii="Arial" w:hAnsi="Arial" w:cs="Arial"/>
                          <w:b/>
                          <w:i/>
                          <w:sz w:val="20"/>
                        </w:rPr>
                      </w:pPr>
                      <w:r w:rsidRPr="00AF6BB0">
                        <w:rPr>
                          <w:rFonts w:ascii="Arial" w:hAnsi="Arial" w:cs="Arial"/>
                          <w:b/>
                          <w:i/>
                          <w:sz w:val="20"/>
                        </w:rPr>
                        <w:tab/>
                      </w:r>
                      <w:r w:rsidR="0043027E">
                        <w:rPr>
                          <w:rFonts w:ascii="Arial" w:hAnsi="Arial" w:cs="Arial"/>
                          <w:b/>
                          <w:i/>
                          <w:sz w:val="20"/>
                        </w:rPr>
                        <w:t>Richard Kaszeta, PhD</w:t>
                      </w:r>
                    </w:p>
                    <w:p w:rsidR="007A777F" w:rsidRDefault="0043027E" w:rsidP="007A777F">
                      <w:pPr>
                        <w:pStyle w:val="bullet1"/>
                        <w:numPr>
                          <w:ilvl w:val="0"/>
                          <w:numId w:val="0"/>
                        </w:numPr>
                        <w:spacing w:line="220" w:lineRule="exact"/>
                        <w:ind w:left="240"/>
                        <w:rPr>
                          <w:rFonts w:ascii="Arial" w:hAnsi="Arial" w:cs="Arial"/>
                          <w:sz w:val="20"/>
                        </w:rPr>
                      </w:pPr>
                      <w:r>
                        <w:rPr>
                          <w:rFonts w:ascii="Arial" w:hAnsi="Arial" w:cs="Arial"/>
                          <w:sz w:val="20"/>
                        </w:rPr>
                        <w:t>Engineer</w:t>
                      </w:r>
                    </w:p>
                    <w:p w:rsidR="007A777F" w:rsidRDefault="007A777F" w:rsidP="007A777F">
                      <w:pPr>
                        <w:pStyle w:val="bullet1"/>
                        <w:numPr>
                          <w:ilvl w:val="0"/>
                          <w:numId w:val="0"/>
                        </w:numPr>
                        <w:spacing w:line="220" w:lineRule="exact"/>
                        <w:ind w:left="240"/>
                        <w:rPr>
                          <w:rFonts w:ascii="Arial" w:hAnsi="Arial" w:cs="Arial"/>
                          <w:sz w:val="20"/>
                        </w:rPr>
                      </w:pPr>
                      <w:r>
                        <w:rPr>
                          <w:rFonts w:ascii="Arial" w:hAnsi="Arial" w:cs="Arial"/>
                          <w:sz w:val="20"/>
                        </w:rPr>
                        <w:t xml:space="preserve">Email:  </w:t>
                      </w:r>
                      <w:r w:rsidR="0043027E">
                        <w:rPr>
                          <w:rFonts w:ascii="Arial" w:hAnsi="Arial" w:cs="Arial"/>
                          <w:sz w:val="20"/>
                        </w:rPr>
                        <w:t>rwk@creare.com</w:t>
                      </w:r>
                    </w:p>
                    <w:p w:rsidR="007A777F" w:rsidRDefault="007A777F" w:rsidP="007A777F">
                      <w:pPr>
                        <w:pStyle w:val="bullet1"/>
                        <w:numPr>
                          <w:ilvl w:val="0"/>
                          <w:numId w:val="0"/>
                        </w:numPr>
                        <w:spacing w:line="220" w:lineRule="exact"/>
                        <w:ind w:left="240"/>
                        <w:rPr>
                          <w:rFonts w:ascii="Arial" w:hAnsi="Arial" w:cs="Arial"/>
                          <w:sz w:val="20"/>
                        </w:rPr>
                      </w:pPr>
                      <w:r>
                        <w:rPr>
                          <w:rFonts w:ascii="Arial" w:hAnsi="Arial" w:cs="Arial"/>
                          <w:sz w:val="20"/>
                        </w:rPr>
                        <w:t xml:space="preserve">Phone:  </w:t>
                      </w:r>
                      <w:r w:rsidR="0043027E">
                        <w:rPr>
                          <w:rFonts w:ascii="Arial" w:hAnsi="Arial" w:cs="Arial"/>
                          <w:sz w:val="20"/>
                        </w:rPr>
                        <w:t>603-643-3800</w:t>
                      </w:r>
                    </w:p>
                    <w:p w:rsidR="00C259FC" w:rsidRDefault="00C259FC">
                      <w:pPr>
                        <w:pStyle w:val="bullet1"/>
                        <w:numPr>
                          <w:ilvl w:val="0"/>
                          <w:numId w:val="0"/>
                        </w:numPr>
                        <w:spacing w:line="220" w:lineRule="exact"/>
                        <w:rPr>
                          <w:sz w:val="20"/>
                        </w:rPr>
                      </w:pPr>
                    </w:p>
                    <w:p w:rsidR="00EA3BBA" w:rsidRDefault="00EA3BBA" w:rsidP="00EA3BBA">
                      <w:pPr>
                        <w:pStyle w:val="bullet1"/>
                        <w:numPr>
                          <w:ilvl w:val="0"/>
                          <w:numId w:val="0"/>
                        </w:numPr>
                        <w:spacing w:line="220" w:lineRule="exact"/>
                        <w:rPr>
                          <w:rFonts w:ascii="Arial" w:hAnsi="Arial" w:cs="Arial"/>
                          <w:b/>
                          <w:i/>
                          <w:sz w:val="20"/>
                        </w:rPr>
                      </w:pPr>
                      <w:r>
                        <w:tab/>
                      </w:r>
                      <w:r w:rsidR="0043027E">
                        <w:rPr>
                          <w:rFonts w:ascii="Arial" w:hAnsi="Arial" w:cs="Arial"/>
                          <w:b/>
                          <w:i/>
                          <w:sz w:val="20"/>
                        </w:rPr>
                        <w:t>Bruce Pilvelait, PhD</w:t>
                      </w:r>
                    </w:p>
                    <w:p w:rsidR="00EA3BBA" w:rsidRDefault="0043027E" w:rsidP="00EA3BBA">
                      <w:pPr>
                        <w:pStyle w:val="bullet1"/>
                        <w:numPr>
                          <w:ilvl w:val="0"/>
                          <w:numId w:val="0"/>
                        </w:numPr>
                        <w:spacing w:line="220" w:lineRule="exact"/>
                        <w:ind w:left="240"/>
                        <w:rPr>
                          <w:rFonts w:ascii="Arial" w:hAnsi="Arial" w:cs="Arial"/>
                          <w:sz w:val="20"/>
                        </w:rPr>
                      </w:pPr>
                      <w:r>
                        <w:rPr>
                          <w:rFonts w:ascii="Arial" w:hAnsi="Arial" w:cs="Arial"/>
                          <w:sz w:val="20"/>
                        </w:rPr>
                        <w:t>Electrical Engineer</w:t>
                      </w:r>
                    </w:p>
                    <w:p w:rsidR="00A54DB8" w:rsidRDefault="00EA3BBA" w:rsidP="00A54DB8">
                      <w:pPr>
                        <w:pStyle w:val="bullet1"/>
                        <w:numPr>
                          <w:ilvl w:val="0"/>
                          <w:numId w:val="0"/>
                        </w:numPr>
                        <w:spacing w:line="220" w:lineRule="exact"/>
                        <w:ind w:left="240"/>
                        <w:rPr>
                          <w:rFonts w:ascii="Arial" w:hAnsi="Arial" w:cs="Arial"/>
                          <w:sz w:val="20"/>
                        </w:rPr>
                      </w:pPr>
                      <w:r>
                        <w:rPr>
                          <w:rFonts w:ascii="Arial" w:hAnsi="Arial" w:cs="Arial"/>
                          <w:sz w:val="20"/>
                        </w:rPr>
                        <w:t xml:space="preserve">Email:  </w:t>
                      </w:r>
                      <w:r w:rsidR="0043027E">
                        <w:rPr>
                          <w:rFonts w:ascii="Arial" w:hAnsi="Arial" w:cs="Arial"/>
                          <w:sz w:val="20"/>
                        </w:rPr>
                        <w:t>brp@creare.com</w:t>
                      </w:r>
                    </w:p>
                    <w:p w:rsidR="00C259FC" w:rsidRDefault="00A54DB8" w:rsidP="00A54DB8">
                      <w:pPr>
                        <w:pStyle w:val="bullet1"/>
                        <w:numPr>
                          <w:ilvl w:val="0"/>
                          <w:numId w:val="0"/>
                        </w:numPr>
                        <w:spacing w:line="220" w:lineRule="exact"/>
                        <w:ind w:left="240"/>
                        <w:rPr>
                          <w:rFonts w:ascii="Arial" w:hAnsi="Arial" w:cs="Arial"/>
                          <w:sz w:val="20"/>
                        </w:rPr>
                      </w:pPr>
                      <w:r>
                        <w:rPr>
                          <w:rFonts w:ascii="Arial" w:hAnsi="Arial" w:cs="Arial"/>
                          <w:sz w:val="20"/>
                        </w:rPr>
                        <w:t>Ph</w:t>
                      </w:r>
                      <w:r w:rsidR="00EA3BBA">
                        <w:rPr>
                          <w:rFonts w:ascii="Arial" w:hAnsi="Arial" w:cs="Arial"/>
                          <w:sz w:val="20"/>
                        </w:rPr>
                        <w:t xml:space="preserve">one:  </w:t>
                      </w:r>
                      <w:r w:rsidR="0043027E">
                        <w:rPr>
                          <w:rFonts w:ascii="Arial" w:hAnsi="Arial" w:cs="Arial"/>
                          <w:sz w:val="20"/>
                        </w:rPr>
                        <w:t>603-643-3800</w:t>
                      </w:r>
                    </w:p>
                    <w:p w:rsidR="00BF1965" w:rsidRDefault="00BF1965" w:rsidP="00EA3BBA">
                      <w:pPr>
                        <w:pStyle w:val="bullet1"/>
                        <w:numPr>
                          <w:ilvl w:val="0"/>
                          <w:numId w:val="0"/>
                        </w:numPr>
                        <w:spacing w:line="220" w:lineRule="exact"/>
                        <w:rPr>
                          <w:rFonts w:ascii="Arial" w:hAnsi="Arial" w:cs="Arial"/>
                          <w:sz w:val="20"/>
                        </w:rPr>
                      </w:pPr>
                      <w:r>
                        <w:rPr>
                          <w:rFonts w:ascii="Arial" w:hAnsi="Arial" w:cs="Arial"/>
                          <w:sz w:val="20"/>
                        </w:rPr>
                        <w:tab/>
                      </w:r>
                    </w:p>
                    <w:p w:rsidR="00BF1965" w:rsidRDefault="00BF1965" w:rsidP="00A54DB8">
                      <w:pPr>
                        <w:pStyle w:val="bullet1"/>
                        <w:numPr>
                          <w:ilvl w:val="0"/>
                          <w:numId w:val="0"/>
                        </w:numPr>
                        <w:spacing w:line="220" w:lineRule="exact"/>
                        <w:rPr>
                          <w:rFonts w:ascii="Arial" w:hAnsi="Arial" w:cs="Arial"/>
                          <w:sz w:val="20"/>
                        </w:rPr>
                      </w:pPr>
                      <w:r>
                        <w:rPr>
                          <w:rFonts w:ascii="Arial" w:hAnsi="Arial" w:cs="Arial"/>
                          <w:sz w:val="20"/>
                        </w:rPr>
                        <w:tab/>
                      </w:r>
                    </w:p>
                    <w:p w:rsidR="004552FE" w:rsidRDefault="004552FE" w:rsidP="00EA3BBA">
                      <w:pPr>
                        <w:pStyle w:val="bullet1"/>
                        <w:numPr>
                          <w:ilvl w:val="0"/>
                          <w:numId w:val="0"/>
                        </w:numPr>
                        <w:spacing w:line="220" w:lineRule="exact"/>
                        <w:rPr>
                          <w:rFonts w:ascii="Arial" w:hAnsi="Arial" w:cs="Arial"/>
                          <w:sz w:val="20"/>
                        </w:rPr>
                      </w:pPr>
                    </w:p>
                    <w:p w:rsidR="004552FE" w:rsidRDefault="004552FE" w:rsidP="00EA3BBA">
                      <w:pPr>
                        <w:pStyle w:val="bullet1"/>
                        <w:numPr>
                          <w:ilvl w:val="0"/>
                          <w:numId w:val="0"/>
                        </w:numPr>
                        <w:spacing w:line="220" w:lineRule="exact"/>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1">
                <wp:simplePos x="0" y="0"/>
                <wp:positionH relativeFrom="page">
                  <wp:posOffset>3724275</wp:posOffset>
                </wp:positionH>
                <wp:positionV relativeFrom="page">
                  <wp:posOffset>209550</wp:posOffset>
                </wp:positionV>
                <wp:extent cx="2842260" cy="746760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7467600"/>
                        </a:xfrm>
                        <a:prstGeom prst="rect">
                          <a:avLst/>
                        </a:prstGeom>
                        <a:noFill/>
                        <a:ln>
                          <a:noFill/>
                        </a:ln>
                        <a:extLst>
                          <a:ext uri="{909E8E84-426E-40DD-AFC4-6F175D3DCCD1}">
                            <a14:hiddenFill xmlns:a14="http://schemas.microsoft.com/office/drawing/2010/main">
                              <a:solidFill>
                                <a:srgbClr val="FFFF99">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9FC" w:rsidRPr="00AF6BB0" w:rsidRDefault="00E02DCF" w:rsidP="00E02DCF">
                            <w:pPr>
                              <w:pStyle w:val="bullet1"/>
                              <w:numPr>
                                <w:ilvl w:val="0"/>
                                <w:numId w:val="0"/>
                              </w:numPr>
                              <w:ind w:left="240" w:hanging="240"/>
                              <w:jc w:val="both"/>
                            </w:pPr>
                            <w:r w:rsidRPr="00E02DCF">
                              <w:rPr>
                                <w:rFonts w:ascii="Arial" w:hAnsi="Arial" w:cs="Arial"/>
                                <w:b/>
                                <w:smallCaps/>
                                <w:color w:val="000080"/>
                                <w:sz w:val="20"/>
                              </w:rPr>
                              <w:t>Technology Transition and Commercialization</w:t>
                            </w:r>
                          </w:p>
                          <w:p w:rsidR="00C259FC" w:rsidRPr="0033026A" w:rsidRDefault="00E02DCF" w:rsidP="00E02DCF">
                            <w:pPr>
                              <w:pStyle w:val="bullet1"/>
                              <w:numPr>
                                <w:ilvl w:val="0"/>
                                <w:numId w:val="0"/>
                              </w:numPr>
                              <w:tabs>
                                <w:tab w:val="clear" w:pos="240"/>
                              </w:tabs>
                              <w:jc w:val="both"/>
                              <w:rPr>
                                <w:rFonts w:ascii="Arial" w:hAnsi="Arial" w:cs="Arial"/>
                                <w:sz w:val="20"/>
                              </w:rPr>
                            </w:pPr>
                            <w:r w:rsidRPr="0033026A">
                              <w:rPr>
                                <w:rFonts w:ascii="Arial" w:hAnsi="Arial" w:cs="Arial"/>
                                <w:sz w:val="20"/>
                              </w:rPr>
                              <w:t>Technology commercialization has been a key part of Creare’s mission since our founding in 1961, resulting in the founding of several independent product firms. Since the advent of the Small Business Innovation Research (SBIR) program in 1982, Creare has been highly successful in commercializing the results of our SBIR projects through licensing of our technology to other firms, creation of spin</w:t>
                            </w:r>
                            <w:r w:rsidRPr="0033026A">
                              <w:rPr>
                                <w:rFonts w:ascii="Cambria Math" w:hAnsi="Cambria Math" w:cs="Cambria Math"/>
                                <w:sz w:val="20"/>
                              </w:rPr>
                              <w:t>‐</w:t>
                            </w:r>
                            <w:r w:rsidRPr="0033026A">
                              <w:rPr>
                                <w:rFonts w:ascii="Arial" w:hAnsi="Arial" w:cs="Arial"/>
                                <w:sz w:val="20"/>
                              </w:rPr>
                              <w:t>off organizations and new ventures, and sales of custom or specialized products. A few of the many examples of our SBIR successes include a cryocooler for the Hubble Space Telescope, a spin</w:t>
                            </w:r>
                            <w:r w:rsidRPr="0033026A">
                              <w:rPr>
                                <w:rFonts w:ascii="Cambria Math" w:hAnsi="Cambria Math" w:cs="Cambria Math"/>
                                <w:sz w:val="20"/>
                              </w:rPr>
                              <w:t>‐</w:t>
                            </w:r>
                            <w:r w:rsidRPr="0033026A">
                              <w:rPr>
                                <w:rFonts w:ascii="Arial" w:hAnsi="Arial" w:cs="Arial"/>
                                <w:sz w:val="20"/>
                              </w:rPr>
                              <w:t>off dedicated to micromachining, licensing of Envelop® protective coverings, and delivery of specialized equipment for aircraft carrier catapults</w:t>
                            </w:r>
                          </w:p>
                          <w:p w:rsidR="00C259FC" w:rsidRPr="00AF6BB0" w:rsidRDefault="00C259FC">
                            <w:pPr>
                              <w:pStyle w:val="MinorHeading"/>
                              <w:spacing w:before="0" w:after="0"/>
                              <w:rPr>
                                <w:rFonts w:ascii="Arial" w:hAnsi="Arial" w:cs="Arial"/>
                                <w:sz w:val="20"/>
                              </w:rPr>
                            </w:pPr>
                          </w:p>
                          <w:p w:rsidR="00C259FC" w:rsidRPr="00AF6BB0" w:rsidRDefault="00C259FC" w:rsidP="000E27D3">
                            <w:pPr>
                              <w:pStyle w:val="MinorHeading"/>
                              <w:spacing w:before="0" w:after="0"/>
                              <w:rPr>
                                <w:rFonts w:ascii="Arial" w:hAnsi="Arial" w:cs="Arial"/>
                                <w:sz w:val="20"/>
                              </w:rPr>
                            </w:pPr>
                            <w:r>
                              <w:rPr>
                                <w:rFonts w:ascii="Arial" w:hAnsi="Arial" w:cs="Arial"/>
                                <w:sz w:val="20"/>
                              </w:rPr>
                              <w:t>An Overview of Our Customers</w:t>
                            </w:r>
                            <w:r w:rsidRPr="00AF6BB0">
                              <w:rPr>
                                <w:rFonts w:ascii="Arial" w:hAnsi="Arial" w:cs="Arial"/>
                                <w:sz w:val="20"/>
                              </w:rPr>
                              <w:t>:</w:t>
                            </w:r>
                          </w:p>
                          <w:p w:rsidR="00C259FC" w:rsidRPr="00AF6BB0" w:rsidRDefault="00A54DB8" w:rsidP="00A54DB8">
                            <w:pPr>
                              <w:pStyle w:val="bullet1"/>
                              <w:numPr>
                                <w:ilvl w:val="0"/>
                                <w:numId w:val="0"/>
                              </w:numPr>
                              <w:tabs>
                                <w:tab w:val="clear" w:pos="240"/>
                              </w:tabs>
                              <w:rPr>
                                <w:rFonts w:ascii="Arial" w:hAnsi="Arial" w:cs="Arial"/>
                                <w:sz w:val="20"/>
                              </w:rPr>
                            </w:pPr>
                            <w:r w:rsidRPr="00A54DB8">
                              <w:rPr>
                                <w:rFonts w:ascii="Arial" w:hAnsi="Arial" w:cs="Arial"/>
                                <w:sz w:val="20"/>
                              </w:rPr>
                              <w:t>Creare has served hundreds of industrial</w:t>
                            </w:r>
                            <w:r>
                              <w:rPr>
                                <w:rFonts w:ascii="Arial" w:hAnsi="Arial" w:cs="Arial"/>
                                <w:sz w:val="20"/>
                              </w:rPr>
                              <w:t xml:space="preserve"> </w:t>
                            </w:r>
                            <w:r w:rsidRPr="00A54DB8">
                              <w:rPr>
                                <w:rFonts w:ascii="Arial" w:hAnsi="Arial" w:cs="Arial"/>
                                <w:sz w:val="20"/>
                              </w:rPr>
                              <w:t>clients ranging from Fortune 500</w:t>
                            </w:r>
                            <w:r>
                              <w:rPr>
                                <w:rFonts w:ascii="Arial" w:hAnsi="Arial" w:cs="Arial"/>
                                <w:sz w:val="20"/>
                              </w:rPr>
                              <w:t xml:space="preserve"> </w:t>
                            </w:r>
                            <w:r w:rsidRPr="00A54DB8">
                              <w:rPr>
                                <w:rFonts w:ascii="Arial" w:hAnsi="Arial" w:cs="Arial"/>
                                <w:sz w:val="20"/>
                              </w:rPr>
                              <w:t>companies to fledgling small businesses</w:t>
                            </w:r>
                            <w:r>
                              <w:rPr>
                                <w:rFonts w:ascii="Arial" w:hAnsi="Arial" w:cs="Arial"/>
                                <w:sz w:val="20"/>
                              </w:rPr>
                              <w:t>.</w:t>
                            </w:r>
                            <w:r w:rsidR="00795C05">
                              <w:rPr>
                                <w:rFonts w:ascii="Arial" w:hAnsi="Arial" w:cs="Arial"/>
                                <w:sz w:val="20"/>
                              </w:rPr>
                              <w:t xml:space="preserve"> Below are a selected few:</w:t>
                            </w:r>
                          </w:p>
                          <w:p w:rsidR="00C259FC" w:rsidRDefault="0043027E" w:rsidP="00463CD1">
                            <w:pPr>
                              <w:pStyle w:val="bullet1"/>
                              <w:ind w:hanging="245"/>
                              <w:rPr>
                                <w:rFonts w:ascii="Arial" w:hAnsi="Arial" w:cs="Arial"/>
                                <w:sz w:val="20"/>
                              </w:rPr>
                            </w:pPr>
                            <w:r>
                              <w:rPr>
                                <w:rFonts w:ascii="Arial" w:hAnsi="Arial" w:cs="Arial"/>
                                <w:sz w:val="20"/>
                              </w:rPr>
                              <w:t>Lockheed Martin Corporation</w:t>
                            </w:r>
                          </w:p>
                          <w:p w:rsidR="0043027E" w:rsidRPr="00AF6BB0" w:rsidRDefault="0043027E" w:rsidP="0043027E">
                            <w:pPr>
                              <w:pStyle w:val="bullet1"/>
                              <w:rPr>
                                <w:rFonts w:ascii="Arial" w:hAnsi="Arial" w:cs="Arial"/>
                                <w:sz w:val="20"/>
                              </w:rPr>
                            </w:pPr>
                            <w:r w:rsidRPr="0043027E">
                              <w:rPr>
                                <w:rFonts w:ascii="Arial" w:hAnsi="Arial" w:cs="Arial"/>
                                <w:sz w:val="20"/>
                              </w:rPr>
                              <w:t>Northrop Grumman Corporation</w:t>
                            </w:r>
                          </w:p>
                          <w:p w:rsidR="00C259FC" w:rsidRPr="00AF6BB0" w:rsidRDefault="0043027E" w:rsidP="00463CD1">
                            <w:pPr>
                              <w:pStyle w:val="bullet1"/>
                              <w:ind w:hanging="245"/>
                              <w:rPr>
                                <w:rFonts w:ascii="Arial" w:hAnsi="Arial" w:cs="Arial"/>
                                <w:sz w:val="20"/>
                              </w:rPr>
                            </w:pPr>
                            <w:r>
                              <w:rPr>
                                <w:rFonts w:ascii="Arial" w:hAnsi="Arial" w:cs="Arial"/>
                                <w:sz w:val="20"/>
                              </w:rPr>
                              <w:t>Intel Corporation</w:t>
                            </w:r>
                          </w:p>
                          <w:p w:rsidR="00C259FC" w:rsidRPr="00AF6BB0" w:rsidRDefault="0043027E" w:rsidP="00463CD1">
                            <w:pPr>
                              <w:pStyle w:val="bullet1"/>
                              <w:ind w:hanging="245"/>
                              <w:rPr>
                                <w:rFonts w:ascii="Arial" w:hAnsi="Arial" w:cs="Arial"/>
                                <w:sz w:val="20"/>
                              </w:rPr>
                            </w:pPr>
                            <w:r>
                              <w:rPr>
                                <w:rFonts w:ascii="Arial" w:hAnsi="Arial" w:cs="Arial"/>
                                <w:sz w:val="20"/>
                              </w:rPr>
                              <w:t>IBM Corporation</w:t>
                            </w:r>
                          </w:p>
                          <w:p w:rsidR="00C259FC" w:rsidRPr="00AF6BB0" w:rsidRDefault="0043027E" w:rsidP="0043027E">
                            <w:pPr>
                              <w:pStyle w:val="bullet1"/>
                              <w:rPr>
                                <w:rFonts w:ascii="Arial" w:hAnsi="Arial" w:cs="Arial"/>
                                <w:sz w:val="20"/>
                              </w:rPr>
                            </w:pPr>
                            <w:r w:rsidRPr="0043027E">
                              <w:rPr>
                                <w:rFonts w:ascii="Arial" w:hAnsi="Arial" w:cs="Arial"/>
                                <w:sz w:val="20"/>
                              </w:rPr>
                              <w:t>Northrop Grumman Corporation</w:t>
                            </w:r>
                          </w:p>
                          <w:p w:rsidR="00C259FC" w:rsidRPr="00AF6BB0" w:rsidRDefault="0043027E" w:rsidP="00463CD1">
                            <w:pPr>
                              <w:pStyle w:val="bullet1"/>
                              <w:ind w:hanging="245"/>
                              <w:rPr>
                                <w:rFonts w:ascii="Arial" w:hAnsi="Arial" w:cs="Arial"/>
                                <w:sz w:val="20"/>
                              </w:rPr>
                            </w:pPr>
                            <w:r>
                              <w:rPr>
                                <w:rFonts w:ascii="Arial" w:hAnsi="Arial" w:cs="Arial"/>
                                <w:sz w:val="20"/>
                              </w:rPr>
                              <w:t>Shell Oil Company</w:t>
                            </w:r>
                          </w:p>
                          <w:p w:rsidR="00C259FC" w:rsidRPr="00AF6BB0" w:rsidRDefault="0043027E" w:rsidP="00463CD1">
                            <w:pPr>
                              <w:pStyle w:val="bullet1"/>
                              <w:ind w:hanging="245"/>
                              <w:rPr>
                                <w:rFonts w:ascii="Arial" w:hAnsi="Arial" w:cs="Arial"/>
                                <w:sz w:val="20"/>
                              </w:rPr>
                            </w:pPr>
                            <w:r>
                              <w:rPr>
                                <w:rFonts w:ascii="Arial" w:hAnsi="Arial" w:cs="Arial"/>
                                <w:sz w:val="20"/>
                              </w:rPr>
                              <w:t>Honeywell International, Inc.</w:t>
                            </w:r>
                          </w:p>
                          <w:p w:rsidR="00C259FC" w:rsidRPr="00AF6BB0" w:rsidRDefault="0043027E" w:rsidP="00463CD1">
                            <w:pPr>
                              <w:pStyle w:val="bullet1"/>
                              <w:ind w:hanging="245"/>
                              <w:rPr>
                                <w:rFonts w:ascii="Arial" w:hAnsi="Arial" w:cs="Arial"/>
                                <w:sz w:val="20"/>
                              </w:rPr>
                            </w:pPr>
                            <w:r>
                              <w:rPr>
                                <w:rFonts w:ascii="Arial" w:hAnsi="Arial" w:cs="Arial"/>
                                <w:sz w:val="20"/>
                              </w:rPr>
                              <w:t>Westinghouse Electric Corp.</w:t>
                            </w:r>
                          </w:p>
                          <w:p w:rsidR="00C259FC" w:rsidRDefault="0043027E" w:rsidP="00463CD1">
                            <w:pPr>
                              <w:pStyle w:val="bullet1"/>
                              <w:ind w:hanging="245"/>
                              <w:rPr>
                                <w:rFonts w:ascii="Arial" w:hAnsi="Arial" w:cs="Arial"/>
                                <w:sz w:val="20"/>
                              </w:rPr>
                            </w:pPr>
                            <w:r>
                              <w:rPr>
                                <w:rFonts w:ascii="Arial" w:hAnsi="Arial" w:cs="Arial"/>
                                <w:sz w:val="20"/>
                              </w:rPr>
                              <w:t>General Electric Company</w:t>
                            </w:r>
                          </w:p>
                          <w:p w:rsidR="00A54DB8" w:rsidRPr="00A54DB8" w:rsidRDefault="00A54DB8" w:rsidP="00A54DB8">
                            <w:pPr>
                              <w:pStyle w:val="bullet1"/>
                              <w:numPr>
                                <w:ilvl w:val="0"/>
                                <w:numId w:val="0"/>
                              </w:numPr>
                              <w:tabs>
                                <w:tab w:val="clear" w:pos="240"/>
                              </w:tabs>
                              <w:rPr>
                                <w:rFonts w:ascii="Arial" w:hAnsi="Arial" w:cs="Arial"/>
                                <w:sz w:val="20"/>
                              </w:rPr>
                            </w:pPr>
                            <w:r w:rsidRPr="00A54DB8">
                              <w:rPr>
                                <w:rFonts w:ascii="Arial" w:hAnsi="Arial" w:cs="Arial"/>
                                <w:sz w:val="20"/>
                              </w:rPr>
                              <w:t>Creare has worked for a broad spectrum of</w:t>
                            </w:r>
                          </w:p>
                          <w:p w:rsidR="00A54DB8" w:rsidRPr="00AF6BB0" w:rsidRDefault="00A54DB8" w:rsidP="00A54DB8">
                            <w:pPr>
                              <w:pStyle w:val="bullet1"/>
                              <w:numPr>
                                <w:ilvl w:val="0"/>
                                <w:numId w:val="0"/>
                              </w:numPr>
                              <w:ind w:left="-5"/>
                              <w:rPr>
                                <w:rFonts w:ascii="Arial" w:hAnsi="Arial" w:cs="Arial"/>
                                <w:sz w:val="20"/>
                              </w:rPr>
                            </w:pPr>
                            <w:r w:rsidRPr="00A54DB8">
                              <w:rPr>
                                <w:rFonts w:ascii="Arial" w:hAnsi="Arial" w:cs="Arial"/>
                                <w:sz w:val="20"/>
                              </w:rPr>
                              <w:t>federal agencies</w:t>
                            </w:r>
                            <w:r w:rsidR="00795C05">
                              <w:rPr>
                                <w:rFonts w:ascii="Arial" w:hAnsi="Arial" w:cs="Arial"/>
                                <w:sz w:val="20"/>
                              </w:rPr>
                              <w:t>.  Below are a  selected few:</w:t>
                            </w:r>
                          </w:p>
                          <w:p w:rsidR="00795C05" w:rsidRPr="00795C05" w:rsidRDefault="00795C05" w:rsidP="00795C05">
                            <w:pPr>
                              <w:pStyle w:val="bullet1"/>
                              <w:ind w:hanging="245"/>
                              <w:rPr>
                                <w:rFonts w:ascii="Arial" w:hAnsi="Arial" w:cs="Arial"/>
                                <w:sz w:val="20"/>
                              </w:rPr>
                            </w:pPr>
                            <w:r w:rsidRPr="00795C05">
                              <w:rPr>
                                <w:rFonts w:ascii="Arial" w:hAnsi="Arial" w:cs="Arial"/>
                                <w:sz w:val="20"/>
                              </w:rPr>
                              <w:t>Defense Advanced Research Projects Agency</w:t>
                            </w:r>
                          </w:p>
                          <w:p w:rsidR="00795C05" w:rsidRPr="00795C05" w:rsidRDefault="00795C05" w:rsidP="00795C05">
                            <w:pPr>
                              <w:pStyle w:val="bullet1"/>
                              <w:ind w:hanging="245"/>
                              <w:rPr>
                                <w:rFonts w:ascii="Arial" w:hAnsi="Arial" w:cs="Arial"/>
                                <w:sz w:val="20"/>
                              </w:rPr>
                            </w:pPr>
                            <w:r w:rsidRPr="00795C05">
                              <w:rPr>
                                <w:rFonts w:ascii="Arial" w:hAnsi="Arial" w:cs="Arial"/>
                                <w:sz w:val="20"/>
                              </w:rPr>
                              <w:t>Missile Defense Agency</w:t>
                            </w:r>
                          </w:p>
                          <w:p w:rsidR="00795C05" w:rsidRPr="00795C05" w:rsidRDefault="00795C05" w:rsidP="00795C05">
                            <w:pPr>
                              <w:pStyle w:val="bullet1"/>
                              <w:ind w:hanging="245"/>
                              <w:rPr>
                                <w:rFonts w:ascii="Arial" w:hAnsi="Arial" w:cs="Arial"/>
                                <w:sz w:val="20"/>
                              </w:rPr>
                            </w:pPr>
                            <w:r w:rsidRPr="00795C05">
                              <w:rPr>
                                <w:rFonts w:ascii="Arial" w:hAnsi="Arial" w:cs="Arial"/>
                                <w:sz w:val="20"/>
                              </w:rPr>
                              <w:t>Defense Special Weapons Agency</w:t>
                            </w:r>
                          </w:p>
                          <w:p w:rsidR="00C259FC" w:rsidRDefault="00795C05" w:rsidP="00795C05">
                            <w:pPr>
                              <w:pStyle w:val="bullet1"/>
                              <w:ind w:hanging="245"/>
                              <w:rPr>
                                <w:rFonts w:ascii="Arial" w:hAnsi="Arial" w:cs="Arial"/>
                                <w:sz w:val="20"/>
                              </w:rPr>
                            </w:pPr>
                            <w:r w:rsidRPr="00795C05">
                              <w:rPr>
                                <w:rFonts w:ascii="Arial" w:hAnsi="Arial" w:cs="Arial"/>
                                <w:sz w:val="20"/>
                              </w:rPr>
                              <w:t>Defense Threat Reduction Agency</w:t>
                            </w:r>
                            <w:r w:rsidR="00C259FC" w:rsidRPr="00AF6BB0">
                              <w:rPr>
                                <w:rFonts w:ascii="Arial" w:hAnsi="Arial" w:cs="Arial"/>
                                <w:sz w:val="20"/>
                              </w:rPr>
                              <w:t xml:space="preserve">Pension </w:t>
                            </w:r>
                          </w:p>
                          <w:p w:rsidR="008C5790" w:rsidRDefault="00795C05" w:rsidP="00795C05">
                            <w:pPr>
                              <w:pStyle w:val="bullet1"/>
                              <w:rPr>
                                <w:rFonts w:ascii="Arial" w:hAnsi="Arial" w:cs="Arial"/>
                                <w:sz w:val="20"/>
                              </w:rPr>
                            </w:pPr>
                            <w:r w:rsidRPr="00795C05">
                              <w:rPr>
                                <w:rFonts w:ascii="Arial" w:hAnsi="Arial" w:cs="Arial"/>
                                <w:sz w:val="20"/>
                              </w:rPr>
                              <w:t>Air Force Research Laboratories (AFRL)</w:t>
                            </w:r>
                          </w:p>
                          <w:p w:rsidR="00795C05" w:rsidRPr="00795C05" w:rsidRDefault="00795C05" w:rsidP="00795C05">
                            <w:pPr>
                              <w:pStyle w:val="bullet1"/>
                            </w:pPr>
                            <w:r>
                              <w:rPr>
                                <w:rFonts w:ascii="Arial" w:hAnsi="Arial" w:cs="Arial"/>
                                <w:sz w:val="20"/>
                              </w:rPr>
                              <w:t xml:space="preserve">Air Force </w:t>
                            </w:r>
                            <w:r w:rsidRPr="00795C05">
                              <w:rPr>
                                <w:rFonts w:ascii="Arial" w:hAnsi="Arial" w:cs="Arial"/>
                                <w:sz w:val="20"/>
                              </w:rPr>
                              <w:t>Rome Research Site</w:t>
                            </w:r>
                          </w:p>
                          <w:p w:rsidR="00795C05" w:rsidRPr="00795C05" w:rsidRDefault="00795C05" w:rsidP="00795C05">
                            <w:pPr>
                              <w:pStyle w:val="bullet1"/>
                              <w:rPr>
                                <w:rFonts w:ascii="Arial" w:hAnsi="Arial" w:cs="Arial"/>
                                <w:sz w:val="20"/>
                              </w:rPr>
                            </w:pPr>
                            <w:r w:rsidRPr="00795C05">
                              <w:rPr>
                                <w:rFonts w:ascii="Arial" w:hAnsi="Arial" w:cs="Arial"/>
                                <w:sz w:val="20"/>
                              </w:rPr>
                              <w:t>Army Aviation &amp; Missile Command</w:t>
                            </w:r>
                          </w:p>
                          <w:p w:rsidR="00795C05" w:rsidRPr="00795C05" w:rsidRDefault="00795C05" w:rsidP="00795C05">
                            <w:pPr>
                              <w:pStyle w:val="bullet1"/>
                              <w:rPr>
                                <w:rFonts w:ascii="Arial" w:hAnsi="Arial" w:cs="Arial"/>
                                <w:sz w:val="20"/>
                              </w:rPr>
                            </w:pPr>
                            <w:r w:rsidRPr="00795C05">
                              <w:rPr>
                                <w:rFonts w:ascii="Arial" w:hAnsi="Arial" w:cs="Arial"/>
                                <w:sz w:val="20"/>
                              </w:rPr>
                              <w:t>Army Space and Missile Defense Command</w:t>
                            </w:r>
                          </w:p>
                          <w:p w:rsidR="00795C05" w:rsidRDefault="00795C05" w:rsidP="00C45F45">
                            <w:pPr>
                              <w:pStyle w:val="bullet1"/>
                              <w:rPr>
                                <w:rFonts w:ascii="Arial" w:hAnsi="Arial" w:cs="Arial"/>
                                <w:sz w:val="20"/>
                              </w:rPr>
                            </w:pPr>
                            <w:r w:rsidRPr="00795C05">
                              <w:rPr>
                                <w:rFonts w:ascii="Arial" w:hAnsi="Arial" w:cs="Arial"/>
                                <w:sz w:val="20"/>
                              </w:rPr>
                              <w:t xml:space="preserve">Army TACOM </w:t>
                            </w:r>
                            <w:r w:rsidRPr="00795C05">
                              <w:rPr>
                                <w:rFonts w:ascii="Cambria Math" w:hAnsi="Cambria Math" w:cs="Cambria Math"/>
                                <w:sz w:val="20"/>
                              </w:rPr>
                              <w:t>‐</w:t>
                            </w:r>
                            <w:r w:rsidRPr="00795C05">
                              <w:rPr>
                                <w:rFonts w:ascii="Arial" w:hAnsi="Arial" w:cs="Arial"/>
                                <w:sz w:val="20"/>
                              </w:rPr>
                              <w:t xml:space="preserve"> ARDEC</w:t>
                            </w:r>
                          </w:p>
                          <w:p w:rsidR="00795C05" w:rsidRDefault="00795C05" w:rsidP="00C45F45">
                            <w:pPr>
                              <w:pStyle w:val="bullet1"/>
                              <w:rPr>
                                <w:rFonts w:ascii="Arial" w:hAnsi="Arial" w:cs="Arial"/>
                                <w:sz w:val="20"/>
                              </w:rPr>
                            </w:pPr>
                            <w:r w:rsidRPr="00795C05">
                              <w:rPr>
                                <w:rFonts w:ascii="Arial" w:hAnsi="Arial" w:cs="Arial"/>
                                <w:sz w:val="20"/>
                              </w:rPr>
                              <w:t>Naval Air Warfare Center</w:t>
                            </w:r>
                          </w:p>
                          <w:p w:rsidR="00C259FC" w:rsidRDefault="00795C05" w:rsidP="00C45F45">
                            <w:pPr>
                              <w:pStyle w:val="bullet1"/>
                              <w:rPr>
                                <w:rFonts w:ascii="Arial" w:hAnsi="Arial" w:cs="Arial"/>
                                <w:sz w:val="20"/>
                              </w:rPr>
                            </w:pPr>
                            <w:r w:rsidRPr="00795C05">
                              <w:rPr>
                                <w:rFonts w:ascii="Arial" w:hAnsi="Arial" w:cs="Arial"/>
                                <w:sz w:val="20"/>
                              </w:rPr>
                              <w:t>Naval Sea Systems Command</w:t>
                            </w:r>
                          </w:p>
                          <w:p w:rsidR="00795C05" w:rsidRPr="00795C05" w:rsidRDefault="00795C05" w:rsidP="00795C05">
                            <w:pPr>
                              <w:pStyle w:val="bullet1"/>
                              <w:rPr>
                                <w:rFonts w:ascii="Arial" w:hAnsi="Arial" w:cs="Arial"/>
                                <w:sz w:val="20"/>
                              </w:rPr>
                            </w:pPr>
                            <w:r w:rsidRPr="00795C05">
                              <w:rPr>
                                <w:rFonts w:ascii="Arial" w:hAnsi="Arial" w:cs="Arial"/>
                                <w:sz w:val="20"/>
                              </w:rPr>
                              <w:t>Naval Surface Warfare Center</w:t>
                            </w:r>
                          </w:p>
                          <w:p w:rsidR="00795C05" w:rsidRPr="00795C05" w:rsidRDefault="00795C05" w:rsidP="00795C05">
                            <w:pPr>
                              <w:pStyle w:val="bullet1"/>
                              <w:rPr>
                                <w:rFonts w:ascii="Arial" w:hAnsi="Arial" w:cs="Arial"/>
                                <w:sz w:val="20"/>
                              </w:rPr>
                            </w:pPr>
                            <w:r w:rsidRPr="00795C05">
                              <w:rPr>
                                <w:rFonts w:ascii="Arial" w:hAnsi="Arial" w:cs="Arial"/>
                                <w:sz w:val="20"/>
                              </w:rPr>
                              <w:t>Naval Undersea Warfare Center</w:t>
                            </w:r>
                          </w:p>
                          <w:p w:rsidR="00795C05" w:rsidRPr="00795C05" w:rsidRDefault="00795C05" w:rsidP="00795C05">
                            <w:pPr>
                              <w:pStyle w:val="bullet1"/>
                              <w:rPr>
                                <w:rFonts w:ascii="Arial" w:hAnsi="Arial" w:cs="Arial"/>
                                <w:sz w:val="20"/>
                              </w:rPr>
                            </w:pPr>
                            <w:r w:rsidRPr="00795C05">
                              <w:rPr>
                                <w:rFonts w:ascii="Arial" w:hAnsi="Arial" w:cs="Arial"/>
                                <w:sz w:val="20"/>
                              </w:rPr>
                              <w:t>Office of Naval Research</w:t>
                            </w:r>
                          </w:p>
                          <w:p w:rsidR="00795C05" w:rsidRDefault="00795C05" w:rsidP="00795C05">
                            <w:pPr>
                              <w:pStyle w:val="bullet1"/>
                              <w:rPr>
                                <w:rFonts w:ascii="Arial" w:hAnsi="Arial" w:cs="Arial"/>
                                <w:sz w:val="20"/>
                              </w:rPr>
                            </w:pPr>
                            <w:r w:rsidRPr="00795C05">
                              <w:rPr>
                                <w:rFonts w:ascii="Arial" w:hAnsi="Arial" w:cs="Arial"/>
                                <w:sz w:val="20"/>
                              </w:rPr>
                              <w:t>Space &amp; Naval Warfare Systems Command</w:t>
                            </w:r>
                          </w:p>
                          <w:p w:rsidR="00795C05" w:rsidRDefault="00795C05" w:rsidP="00795C05">
                            <w:pPr>
                              <w:pStyle w:val="bullet1"/>
                              <w:rPr>
                                <w:rFonts w:ascii="Arial" w:hAnsi="Arial" w:cs="Arial"/>
                                <w:sz w:val="20"/>
                              </w:rPr>
                            </w:pPr>
                            <w:r w:rsidRPr="00795C05">
                              <w:rPr>
                                <w:rFonts w:ascii="Arial" w:hAnsi="Arial" w:cs="Arial"/>
                                <w:sz w:val="20"/>
                              </w:rPr>
                              <w:t>Department of Energy</w:t>
                            </w:r>
                          </w:p>
                          <w:p w:rsidR="00795C05" w:rsidRPr="00795C05" w:rsidRDefault="00795C05" w:rsidP="00795C05">
                            <w:pPr>
                              <w:pStyle w:val="bullet1"/>
                              <w:rPr>
                                <w:rFonts w:ascii="Arial" w:hAnsi="Arial" w:cs="Arial"/>
                                <w:sz w:val="20"/>
                              </w:rPr>
                            </w:pPr>
                            <w:r w:rsidRPr="00795C05">
                              <w:rPr>
                                <w:rFonts w:ascii="Arial" w:hAnsi="Arial" w:cs="Arial"/>
                                <w:sz w:val="20"/>
                              </w:rPr>
                              <w:t>Department of Homeland Security</w:t>
                            </w:r>
                          </w:p>
                          <w:p w:rsidR="00795C05" w:rsidRDefault="00795C05" w:rsidP="00795C05">
                            <w:pPr>
                              <w:pStyle w:val="bullet1"/>
                              <w:rPr>
                                <w:rFonts w:ascii="Arial" w:hAnsi="Arial" w:cs="Arial"/>
                                <w:sz w:val="20"/>
                              </w:rPr>
                            </w:pPr>
                            <w:r w:rsidRPr="00795C05">
                              <w:rPr>
                                <w:rFonts w:ascii="Arial" w:hAnsi="Arial" w:cs="Arial"/>
                                <w:sz w:val="20"/>
                              </w:rPr>
                              <w:t>National Aeronautics &amp; Space Administration</w:t>
                            </w:r>
                          </w:p>
                          <w:p w:rsidR="008B5798" w:rsidRPr="00795C05" w:rsidRDefault="008B5798" w:rsidP="008B5798">
                            <w:pPr>
                              <w:pStyle w:val="bullet1"/>
                              <w:rPr>
                                <w:rFonts w:ascii="Arial" w:hAnsi="Arial" w:cs="Arial"/>
                                <w:sz w:val="20"/>
                              </w:rPr>
                            </w:pPr>
                            <w:r w:rsidRPr="008B5798">
                              <w:rPr>
                                <w:rFonts w:ascii="Arial" w:hAnsi="Arial" w:cs="Arial"/>
                                <w:sz w:val="20"/>
                              </w:rPr>
                              <w:t>National Science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93.25pt;margin-top:16.5pt;width:223.8pt;height:58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BRwQIAANIFAAAOAAAAZHJzL2Uyb0RvYy54bWysVNuOmzAQfa/Uf7D8znIpIYCWrHZDqCpt&#10;L9JuP8ABE6yCTW0nZLvqv3dsAsluX6q2PKCxPT4zZ+Z4rm+OXYsOVComeIb9Kw8jyktRMb7L8NfH&#10;wokxUprwirSC0ww/UYVvVm/fXA99SgPRiLaiEgEIV+nQZ7jRuk9dV5UN7Yi6Ej3lcFgL2RENS7lz&#10;K0kGQO9aN/C8yB2ErHopSqoU7ObjIV5Z/Lqmpf5c14pq1GYYctP2L+1/a/7u6pqkO0n6hpWnNMhf&#10;ZNERxiHoDJUTTdBest+gOlZKoUStr0rRuaKuWUktB2Dje6/YPDSkp5YLFEf1c5nU/4MtPx2+SMSq&#10;DAcYcdJBix7pUaM7cUSRqc7QqxScHnpw00fYhi5bpqq/F+U3hbhYN4Tv6K2UYmgoqSA739x0L66O&#10;OMqAbIePooIwZK+FBTrWsjOlg2IgQIcuPc2dMamUsBnEYRBEcFTC2TKMlpFne+eSdLreS6XfU9Eh&#10;Y2RYQustPDncK23SIenkYqJxUbC2te1v+YsNcBx3IDhcNWcmDdvN58RLNvEmDp0wiDZO6OW5c1us&#10;Qycq/OUif5ev17n/08T1w7RhVUW5CTMpyw//rHMnjY+amLWlRMsqA2dSUnK3XbcSHQgou4AvSUa6&#10;bd+QcXfhwWc7MbvbMlzguC/ztMdA9hVnPwi9uyBxiiheOmERLpxk6cWO5yd3SeSFSZgXLznfM07/&#10;nTMaMpwsgoXldZH0zGakaVieeV7WqGMahkvLugzHsxNJjUg3vLK914S1o31RCpP+uRSgh0kJVtJG&#10;xaOe9XF7PL0dADNy34rqCTQuBSgQ1AqDEYxGyB8YDTBkMqy+74mkGLUfOLwTM5EmQ07GdjIIL+Fq&#10;hjVGo7nW4+Ta95LtGkAeXyIXt/CWamZVfs4CGJgFDA7L5TTkzGS6XFuv8yhe/QIAAP//AwBQSwME&#10;FAAGAAgAAAAhAJ/0WQvgAAAADAEAAA8AAABkcnMvZG93bnJldi54bWxMj8FOwzAMhu9IvENkJG4s&#10;WcumrjSdAMGFC2Igcc0aryk0TpVkXfv2ZCd2s+VPv7+/2k62ZyP60DmSsFwIYEiN0x21Er4+X+8K&#10;YCEq0qp3hBJmDLCtr68qVWp3og8cd7FlKYRCqSSYGIeS89AYtCos3ICUbgfnrYpp9S3XXp1SuO15&#10;JsSaW9VR+mDUgM8Gm9/d0Uoo5rcXR+8/T6bwm9HMGR34+C3l7c30+AAs4hT/YTjrJ3Wok9PeHUkH&#10;1ktYFetVQiXkeep0BkR+vwS2T1MmNgJ4XfHLEvUfAAAA//8DAFBLAQItABQABgAIAAAAIQC2gziS&#10;/gAAAOEBAAATAAAAAAAAAAAAAAAAAAAAAABbQ29udGVudF9UeXBlc10ueG1sUEsBAi0AFAAGAAgA&#10;AAAhADj9If/WAAAAlAEAAAsAAAAAAAAAAAAAAAAALwEAAF9yZWxzLy5yZWxzUEsBAi0AFAAGAAgA&#10;AAAhAB31QFHBAgAA0gUAAA4AAAAAAAAAAAAAAAAALgIAAGRycy9lMm9Eb2MueG1sUEsBAi0AFAAG&#10;AAgAAAAhAJ/0WQvgAAAADAEAAA8AAAAAAAAAAAAAAAAAGwUAAGRycy9kb3ducmV2LnhtbFBLBQYA&#10;AAAABAAEAPMAAAAoBgAAAAA=&#10;" filled="f" fillcolor="#ff9" stroked="f">
                <v:fill opacity="32896f"/>
                <v:textbox inset="0,0,0,0">
                  <w:txbxContent>
                    <w:p w:rsidR="00C259FC" w:rsidRPr="00AF6BB0" w:rsidRDefault="00E02DCF" w:rsidP="00E02DCF">
                      <w:pPr>
                        <w:pStyle w:val="bullet1"/>
                        <w:numPr>
                          <w:ilvl w:val="0"/>
                          <w:numId w:val="0"/>
                        </w:numPr>
                        <w:ind w:left="240" w:hanging="240"/>
                        <w:jc w:val="both"/>
                      </w:pPr>
                      <w:r w:rsidRPr="00E02DCF">
                        <w:rPr>
                          <w:rFonts w:ascii="Arial" w:hAnsi="Arial" w:cs="Arial"/>
                          <w:b/>
                          <w:smallCaps/>
                          <w:color w:val="000080"/>
                          <w:sz w:val="20"/>
                        </w:rPr>
                        <w:t>Technology Transition and Commercialization</w:t>
                      </w:r>
                    </w:p>
                    <w:p w:rsidR="00C259FC" w:rsidRPr="0033026A" w:rsidRDefault="00E02DCF" w:rsidP="00E02DCF">
                      <w:pPr>
                        <w:pStyle w:val="bullet1"/>
                        <w:numPr>
                          <w:ilvl w:val="0"/>
                          <w:numId w:val="0"/>
                        </w:numPr>
                        <w:tabs>
                          <w:tab w:val="clear" w:pos="240"/>
                        </w:tabs>
                        <w:jc w:val="both"/>
                        <w:rPr>
                          <w:rFonts w:ascii="Arial" w:hAnsi="Arial" w:cs="Arial"/>
                          <w:sz w:val="20"/>
                        </w:rPr>
                      </w:pPr>
                      <w:r w:rsidRPr="0033026A">
                        <w:rPr>
                          <w:rFonts w:ascii="Arial" w:hAnsi="Arial" w:cs="Arial"/>
                          <w:sz w:val="20"/>
                        </w:rPr>
                        <w:t>Technology commercialization has been a key part of Creare’s mission since our founding in 1961, resulting in the founding of several independent product firms. Since the advent of the Small Business Innovation Research (SBIR) program in 1982, Creare has been highly successful in commercializing the results of our SBIR projects through licensing of our technology to other firms, creation of spin</w:t>
                      </w:r>
                      <w:r w:rsidRPr="0033026A">
                        <w:rPr>
                          <w:rFonts w:ascii="Cambria Math" w:hAnsi="Cambria Math" w:cs="Cambria Math"/>
                          <w:sz w:val="20"/>
                        </w:rPr>
                        <w:t>‐</w:t>
                      </w:r>
                      <w:r w:rsidRPr="0033026A">
                        <w:rPr>
                          <w:rFonts w:ascii="Arial" w:hAnsi="Arial" w:cs="Arial"/>
                          <w:sz w:val="20"/>
                        </w:rPr>
                        <w:t>off organizations and new ventures, and sales of custom or specialized products. A few of the many examples of our SBIR successes include a cryocooler for the Hubble Space Telescope, a spin</w:t>
                      </w:r>
                      <w:r w:rsidRPr="0033026A">
                        <w:rPr>
                          <w:rFonts w:ascii="Cambria Math" w:hAnsi="Cambria Math" w:cs="Cambria Math"/>
                          <w:sz w:val="20"/>
                        </w:rPr>
                        <w:t>‐</w:t>
                      </w:r>
                      <w:r w:rsidRPr="0033026A">
                        <w:rPr>
                          <w:rFonts w:ascii="Arial" w:hAnsi="Arial" w:cs="Arial"/>
                          <w:sz w:val="20"/>
                        </w:rPr>
                        <w:t>off dedicated to micromachining, licensing of Envelop® protective coverings, and delivery of specialized equipment for aircraft carrier catapults</w:t>
                      </w:r>
                    </w:p>
                    <w:p w:rsidR="00C259FC" w:rsidRPr="00AF6BB0" w:rsidRDefault="00C259FC">
                      <w:pPr>
                        <w:pStyle w:val="MinorHeading"/>
                        <w:spacing w:before="0" w:after="0"/>
                        <w:rPr>
                          <w:rFonts w:ascii="Arial" w:hAnsi="Arial" w:cs="Arial"/>
                          <w:sz w:val="20"/>
                        </w:rPr>
                      </w:pPr>
                    </w:p>
                    <w:p w:rsidR="00C259FC" w:rsidRPr="00AF6BB0" w:rsidRDefault="00C259FC" w:rsidP="000E27D3">
                      <w:pPr>
                        <w:pStyle w:val="MinorHeading"/>
                        <w:spacing w:before="0" w:after="0"/>
                        <w:rPr>
                          <w:rFonts w:ascii="Arial" w:hAnsi="Arial" w:cs="Arial"/>
                          <w:sz w:val="20"/>
                        </w:rPr>
                      </w:pPr>
                      <w:r>
                        <w:rPr>
                          <w:rFonts w:ascii="Arial" w:hAnsi="Arial" w:cs="Arial"/>
                          <w:sz w:val="20"/>
                        </w:rPr>
                        <w:t>An Overview of Our Customers</w:t>
                      </w:r>
                      <w:r w:rsidRPr="00AF6BB0">
                        <w:rPr>
                          <w:rFonts w:ascii="Arial" w:hAnsi="Arial" w:cs="Arial"/>
                          <w:sz w:val="20"/>
                        </w:rPr>
                        <w:t>:</w:t>
                      </w:r>
                    </w:p>
                    <w:p w:rsidR="00C259FC" w:rsidRPr="00AF6BB0" w:rsidRDefault="00A54DB8" w:rsidP="00A54DB8">
                      <w:pPr>
                        <w:pStyle w:val="bullet1"/>
                        <w:numPr>
                          <w:ilvl w:val="0"/>
                          <w:numId w:val="0"/>
                        </w:numPr>
                        <w:tabs>
                          <w:tab w:val="clear" w:pos="240"/>
                        </w:tabs>
                        <w:rPr>
                          <w:rFonts w:ascii="Arial" w:hAnsi="Arial" w:cs="Arial"/>
                          <w:sz w:val="20"/>
                        </w:rPr>
                      </w:pPr>
                      <w:r w:rsidRPr="00A54DB8">
                        <w:rPr>
                          <w:rFonts w:ascii="Arial" w:hAnsi="Arial" w:cs="Arial"/>
                          <w:sz w:val="20"/>
                        </w:rPr>
                        <w:t>Creare has served hundreds of industrial</w:t>
                      </w:r>
                      <w:r>
                        <w:rPr>
                          <w:rFonts w:ascii="Arial" w:hAnsi="Arial" w:cs="Arial"/>
                          <w:sz w:val="20"/>
                        </w:rPr>
                        <w:t xml:space="preserve"> </w:t>
                      </w:r>
                      <w:r w:rsidRPr="00A54DB8">
                        <w:rPr>
                          <w:rFonts w:ascii="Arial" w:hAnsi="Arial" w:cs="Arial"/>
                          <w:sz w:val="20"/>
                        </w:rPr>
                        <w:t>clients ranging from Fortune 500</w:t>
                      </w:r>
                      <w:r>
                        <w:rPr>
                          <w:rFonts w:ascii="Arial" w:hAnsi="Arial" w:cs="Arial"/>
                          <w:sz w:val="20"/>
                        </w:rPr>
                        <w:t xml:space="preserve"> </w:t>
                      </w:r>
                      <w:r w:rsidRPr="00A54DB8">
                        <w:rPr>
                          <w:rFonts w:ascii="Arial" w:hAnsi="Arial" w:cs="Arial"/>
                          <w:sz w:val="20"/>
                        </w:rPr>
                        <w:t>companies to fledgling small businesses</w:t>
                      </w:r>
                      <w:r>
                        <w:rPr>
                          <w:rFonts w:ascii="Arial" w:hAnsi="Arial" w:cs="Arial"/>
                          <w:sz w:val="20"/>
                        </w:rPr>
                        <w:t>.</w:t>
                      </w:r>
                      <w:r w:rsidR="00795C05">
                        <w:rPr>
                          <w:rFonts w:ascii="Arial" w:hAnsi="Arial" w:cs="Arial"/>
                          <w:sz w:val="20"/>
                        </w:rPr>
                        <w:t xml:space="preserve"> Below are a selected few:</w:t>
                      </w:r>
                    </w:p>
                    <w:p w:rsidR="00C259FC" w:rsidRDefault="0043027E" w:rsidP="00463CD1">
                      <w:pPr>
                        <w:pStyle w:val="bullet1"/>
                        <w:ind w:hanging="245"/>
                        <w:rPr>
                          <w:rFonts w:ascii="Arial" w:hAnsi="Arial" w:cs="Arial"/>
                          <w:sz w:val="20"/>
                        </w:rPr>
                      </w:pPr>
                      <w:r>
                        <w:rPr>
                          <w:rFonts w:ascii="Arial" w:hAnsi="Arial" w:cs="Arial"/>
                          <w:sz w:val="20"/>
                        </w:rPr>
                        <w:t>Lockheed Martin Corporation</w:t>
                      </w:r>
                    </w:p>
                    <w:p w:rsidR="0043027E" w:rsidRPr="00AF6BB0" w:rsidRDefault="0043027E" w:rsidP="0043027E">
                      <w:pPr>
                        <w:pStyle w:val="bullet1"/>
                        <w:rPr>
                          <w:rFonts w:ascii="Arial" w:hAnsi="Arial" w:cs="Arial"/>
                          <w:sz w:val="20"/>
                        </w:rPr>
                      </w:pPr>
                      <w:r w:rsidRPr="0043027E">
                        <w:rPr>
                          <w:rFonts w:ascii="Arial" w:hAnsi="Arial" w:cs="Arial"/>
                          <w:sz w:val="20"/>
                        </w:rPr>
                        <w:t>Northrop Grumman Corporation</w:t>
                      </w:r>
                    </w:p>
                    <w:p w:rsidR="00C259FC" w:rsidRPr="00AF6BB0" w:rsidRDefault="0043027E" w:rsidP="00463CD1">
                      <w:pPr>
                        <w:pStyle w:val="bullet1"/>
                        <w:ind w:hanging="245"/>
                        <w:rPr>
                          <w:rFonts w:ascii="Arial" w:hAnsi="Arial" w:cs="Arial"/>
                          <w:sz w:val="20"/>
                        </w:rPr>
                      </w:pPr>
                      <w:r>
                        <w:rPr>
                          <w:rFonts w:ascii="Arial" w:hAnsi="Arial" w:cs="Arial"/>
                          <w:sz w:val="20"/>
                        </w:rPr>
                        <w:t>Intel Corporation</w:t>
                      </w:r>
                    </w:p>
                    <w:p w:rsidR="00C259FC" w:rsidRPr="00AF6BB0" w:rsidRDefault="0043027E" w:rsidP="00463CD1">
                      <w:pPr>
                        <w:pStyle w:val="bullet1"/>
                        <w:ind w:hanging="245"/>
                        <w:rPr>
                          <w:rFonts w:ascii="Arial" w:hAnsi="Arial" w:cs="Arial"/>
                          <w:sz w:val="20"/>
                        </w:rPr>
                      </w:pPr>
                      <w:r>
                        <w:rPr>
                          <w:rFonts w:ascii="Arial" w:hAnsi="Arial" w:cs="Arial"/>
                          <w:sz w:val="20"/>
                        </w:rPr>
                        <w:t>IBM Corporation</w:t>
                      </w:r>
                    </w:p>
                    <w:p w:rsidR="00C259FC" w:rsidRPr="00AF6BB0" w:rsidRDefault="0043027E" w:rsidP="0043027E">
                      <w:pPr>
                        <w:pStyle w:val="bullet1"/>
                        <w:rPr>
                          <w:rFonts w:ascii="Arial" w:hAnsi="Arial" w:cs="Arial"/>
                          <w:sz w:val="20"/>
                        </w:rPr>
                      </w:pPr>
                      <w:r w:rsidRPr="0043027E">
                        <w:rPr>
                          <w:rFonts w:ascii="Arial" w:hAnsi="Arial" w:cs="Arial"/>
                          <w:sz w:val="20"/>
                        </w:rPr>
                        <w:t>Northrop Grumman Corporation</w:t>
                      </w:r>
                    </w:p>
                    <w:p w:rsidR="00C259FC" w:rsidRPr="00AF6BB0" w:rsidRDefault="0043027E" w:rsidP="00463CD1">
                      <w:pPr>
                        <w:pStyle w:val="bullet1"/>
                        <w:ind w:hanging="245"/>
                        <w:rPr>
                          <w:rFonts w:ascii="Arial" w:hAnsi="Arial" w:cs="Arial"/>
                          <w:sz w:val="20"/>
                        </w:rPr>
                      </w:pPr>
                      <w:r>
                        <w:rPr>
                          <w:rFonts w:ascii="Arial" w:hAnsi="Arial" w:cs="Arial"/>
                          <w:sz w:val="20"/>
                        </w:rPr>
                        <w:t>Shell Oil Company</w:t>
                      </w:r>
                    </w:p>
                    <w:p w:rsidR="00C259FC" w:rsidRPr="00AF6BB0" w:rsidRDefault="0043027E" w:rsidP="00463CD1">
                      <w:pPr>
                        <w:pStyle w:val="bullet1"/>
                        <w:ind w:hanging="245"/>
                        <w:rPr>
                          <w:rFonts w:ascii="Arial" w:hAnsi="Arial" w:cs="Arial"/>
                          <w:sz w:val="20"/>
                        </w:rPr>
                      </w:pPr>
                      <w:r>
                        <w:rPr>
                          <w:rFonts w:ascii="Arial" w:hAnsi="Arial" w:cs="Arial"/>
                          <w:sz w:val="20"/>
                        </w:rPr>
                        <w:t>Honeywell International, Inc.</w:t>
                      </w:r>
                    </w:p>
                    <w:p w:rsidR="00C259FC" w:rsidRPr="00AF6BB0" w:rsidRDefault="0043027E" w:rsidP="00463CD1">
                      <w:pPr>
                        <w:pStyle w:val="bullet1"/>
                        <w:ind w:hanging="245"/>
                        <w:rPr>
                          <w:rFonts w:ascii="Arial" w:hAnsi="Arial" w:cs="Arial"/>
                          <w:sz w:val="20"/>
                        </w:rPr>
                      </w:pPr>
                      <w:r>
                        <w:rPr>
                          <w:rFonts w:ascii="Arial" w:hAnsi="Arial" w:cs="Arial"/>
                          <w:sz w:val="20"/>
                        </w:rPr>
                        <w:t>Westinghouse Electric Corp.</w:t>
                      </w:r>
                    </w:p>
                    <w:p w:rsidR="00C259FC" w:rsidRDefault="0043027E" w:rsidP="00463CD1">
                      <w:pPr>
                        <w:pStyle w:val="bullet1"/>
                        <w:ind w:hanging="245"/>
                        <w:rPr>
                          <w:rFonts w:ascii="Arial" w:hAnsi="Arial" w:cs="Arial"/>
                          <w:sz w:val="20"/>
                        </w:rPr>
                      </w:pPr>
                      <w:r>
                        <w:rPr>
                          <w:rFonts w:ascii="Arial" w:hAnsi="Arial" w:cs="Arial"/>
                          <w:sz w:val="20"/>
                        </w:rPr>
                        <w:t>General Electric Company</w:t>
                      </w:r>
                    </w:p>
                    <w:p w:rsidR="00A54DB8" w:rsidRPr="00A54DB8" w:rsidRDefault="00A54DB8" w:rsidP="00A54DB8">
                      <w:pPr>
                        <w:pStyle w:val="bullet1"/>
                        <w:numPr>
                          <w:ilvl w:val="0"/>
                          <w:numId w:val="0"/>
                        </w:numPr>
                        <w:tabs>
                          <w:tab w:val="clear" w:pos="240"/>
                        </w:tabs>
                        <w:rPr>
                          <w:rFonts w:ascii="Arial" w:hAnsi="Arial" w:cs="Arial"/>
                          <w:sz w:val="20"/>
                        </w:rPr>
                      </w:pPr>
                      <w:r w:rsidRPr="00A54DB8">
                        <w:rPr>
                          <w:rFonts w:ascii="Arial" w:hAnsi="Arial" w:cs="Arial"/>
                          <w:sz w:val="20"/>
                        </w:rPr>
                        <w:t>Creare has worked for a broad spectrum of</w:t>
                      </w:r>
                    </w:p>
                    <w:p w:rsidR="00A54DB8" w:rsidRPr="00AF6BB0" w:rsidRDefault="00A54DB8" w:rsidP="00A54DB8">
                      <w:pPr>
                        <w:pStyle w:val="bullet1"/>
                        <w:numPr>
                          <w:ilvl w:val="0"/>
                          <w:numId w:val="0"/>
                        </w:numPr>
                        <w:ind w:left="-5"/>
                        <w:rPr>
                          <w:rFonts w:ascii="Arial" w:hAnsi="Arial" w:cs="Arial"/>
                          <w:sz w:val="20"/>
                        </w:rPr>
                      </w:pPr>
                      <w:r w:rsidRPr="00A54DB8">
                        <w:rPr>
                          <w:rFonts w:ascii="Arial" w:hAnsi="Arial" w:cs="Arial"/>
                          <w:sz w:val="20"/>
                        </w:rPr>
                        <w:t>federal agencies</w:t>
                      </w:r>
                      <w:r w:rsidR="00795C05">
                        <w:rPr>
                          <w:rFonts w:ascii="Arial" w:hAnsi="Arial" w:cs="Arial"/>
                          <w:sz w:val="20"/>
                        </w:rPr>
                        <w:t>.  Below are a  selected few:</w:t>
                      </w:r>
                    </w:p>
                    <w:p w:rsidR="00795C05" w:rsidRPr="00795C05" w:rsidRDefault="00795C05" w:rsidP="00795C05">
                      <w:pPr>
                        <w:pStyle w:val="bullet1"/>
                        <w:ind w:hanging="245"/>
                        <w:rPr>
                          <w:rFonts w:ascii="Arial" w:hAnsi="Arial" w:cs="Arial"/>
                          <w:sz w:val="20"/>
                        </w:rPr>
                      </w:pPr>
                      <w:r w:rsidRPr="00795C05">
                        <w:rPr>
                          <w:rFonts w:ascii="Arial" w:hAnsi="Arial" w:cs="Arial"/>
                          <w:sz w:val="20"/>
                        </w:rPr>
                        <w:t>Defense Advanced Research Projects Agency</w:t>
                      </w:r>
                    </w:p>
                    <w:p w:rsidR="00795C05" w:rsidRPr="00795C05" w:rsidRDefault="00795C05" w:rsidP="00795C05">
                      <w:pPr>
                        <w:pStyle w:val="bullet1"/>
                        <w:ind w:hanging="245"/>
                        <w:rPr>
                          <w:rFonts w:ascii="Arial" w:hAnsi="Arial" w:cs="Arial"/>
                          <w:sz w:val="20"/>
                        </w:rPr>
                      </w:pPr>
                      <w:r w:rsidRPr="00795C05">
                        <w:rPr>
                          <w:rFonts w:ascii="Arial" w:hAnsi="Arial" w:cs="Arial"/>
                          <w:sz w:val="20"/>
                        </w:rPr>
                        <w:t>Missile Defense Agency</w:t>
                      </w:r>
                    </w:p>
                    <w:p w:rsidR="00795C05" w:rsidRPr="00795C05" w:rsidRDefault="00795C05" w:rsidP="00795C05">
                      <w:pPr>
                        <w:pStyle w:val="bullet1"/>
                        <w:ind w:hanging="245"/>
                        <w:rPr>
                          <w:rFonts w:ascii="Arial" w:hAnsi="Arial" w:cs="Arial"/>
                          <w:sz w:val="20"/>
                        </w:rPr>
                      </w:pPr>
                      <w:r w:rsidRPr="00795C05">
                        <w:rPr>
                          <w:rFonts w:ascii="Arial" w:hAnsi="Arial" w:cs="Arial"/>
                          <w:sz w:val="20"/>
                        </w:rPr>
                        <w:t>Defense Special Weapons Agency</w:t>
                      </w:r>
                    </w:p>
                    <w:p w:rsidR="00C259FC" w:rsidRDefault="00795C05" w:rsidP="00795C05">
                      <w:pPr>
                        <w:pStyle w:val="bullet1"/>
                        <w:ind w:hanging="245"/>
                        <w:rPr>
                          <w:rFonts w:ascii="Arial" w:hAnsi="Arial" w:cs="Arial"/>
                          <w:sz w:val="20"/>
                        </w:rPr>
                      </w:pPr>
                      <w:r w:rsidRPr="00795C05">
                        <w:rPr>
                          <w:rFonts w:ascii="Arial" w:hAnsi="Arial" w:cs="Arial"/>
                          <w:sz w:val="20"/>
                        </w:rPr>
                        <w:t>Defense Threat Reduction Agency</w:t>
                      </w:r>
                      <w:r w:rsidR="00C259FC" w:rsidRPr="00AF6BB0">
                        <w:rPr>
                          <w:rFonts w:ascii="Arial" w:hAnsi="Arial" w:cs="Arial"/>
                          <w:sz w:val="20"/>
                        </w:rPr>
                        <w:t xml:space="preserve">Pension </w:t>
                      </w:r>
                    </w:p>
                    <w:p w:rsidR="008C5790" w:rsidRDefault="00795C05" w:rsidP="00795C05">
                      <w:pPr>
                        <w:pStyle w:val="bullet1"/>
                        <w:rPr>
                          <w:rFonts w:ascii="Arial" w:hAnsi="Arial" w:cs="Arial"/>
                          <w:sz w:val="20"/>
                        </w:rPr>
                      </w:pPr>
                      <w:r w:rsidRPr="00795C05">
                        <w:rPr>
                          <w:rFonts w:ascii="Arial" w:hAnsi="Arial" w:cs="Arial"/>
                          <w:sz w:val="20"/>
                        </w:rPr>
                        <w:t>Air Force Research Laboratories (AFRL)</w:t>
                      </w:r>
                    </w:p>
                    <w:p w:rsidR="00795C05" w:rsidRPr="00795C05" w:rsidRDefault="00795C05" w:rsidP="00795C05">
                      <w:pPr>
                        <w:pStyle w:val="bullet1"/>
                      </w:pPr>
                      <w:r>
                        <w:rPr>
                          <w:rFonts w:ascii="Arial" w:hAnsi="Arial" w:cs="Arial"/>
                          <w:sz w:val="20"/>
                        </w:rPr>
                        <w:t xml:space="preserve">Air Force </w:t>
                      </w:r>
                      <w:r w:rsidRPr="00795C05">
                        <w:rPr>
                          <w:rFonts w:ascii="Arial" w:hAnsi="Arial" w:cs="Arial"/>
                          <w:sz w:val="20"/>
                        </w:rPr>
                        <w:t>Rome Research Site</w:t>
                      </w:r>
                    </w:p>
                    <w:p w:rsidR="00795C05" w:rsidRPr="00795C05" w:rsidRDefault="00795C05" w:rsidP="00795C05">
                      <w:pPr>
                        <w:pStyle w:val="bullet1"/>
                        <w:rPr>
                          <w:rFonts w:ascii="Arial" w:hAnsi="Arial" w:cs="Arial"/>
                          <w:sz w:val="20"/>
                        </w:rPr>
                      </w:pPr>
                      <w:r w:rsidRPr="00795C05">
                        <w:rPr>
                          <w:rFonts w:ascii="Arial" w:hAnsi="Arial" w:cs="Arial"/>
                          <w:sz w:val="20"/>
                        </w:rPr>
                        <w:t>Army Aviation &amp; Missile Command</w:t>
                      </w:r>
                    </w:p>
                    <w:p w:rsidR="00795C05" w:rsidRPr="00795C05" w:rsidRDefault="00795C05" w:rsidP="00795C05">
                      <w:pPr>
                        <w:pStyle w:val="bullet1"/>
                        <w:rPr>
                          <w:rFonts w:ascii="Arial" w:hAnsi="Arial" w:cs="Arial"/>
                          <w:sz w:val="20"/>
                        </w:rPr>
                      </w:pPr>
                      <w:r w:rsidRPr="00795C05">
                        <w:rPr>
                          <w:rFonts w:ascii="Arial" w:hAnsi="Arial" w:cs="Arial"/>
                          <w:sz w:val="20"/>
                        </w:rPr>
                        <w:t>Army Space and Missile Defense Command</w:t>
                      </w:r>
                    </w:p>
                    <w:p w:rsidR="00795C05" w:rsidRDefault="00795C05" w:rsidP="00C45F45">
                      <w:pPr>
                        <w:pStyle w:val="bullet1"/>
                        <w:rPr>
                          <w:rFonts w:ascii="Arial" w:hAnsi="Arial" w:cs="Arial"/>
                          <w:sz w:val="20"/>
                        </w:rPr>
                      </w:pPr>
                      <w:r w:rsidRPr="00795C05">
                        <w:rPr>
                          <w:rFonts w:ascii="Arial" w:hAnsi="Arial" w:cs="Arial"/>
                          <w:sz w:val="20"/>
                        </w:rPr>
                        <w:t xml:space="preserve">Army TACOM </w:t>
                      </w:r>
                      <w:r w:rsidRPr="00795C05">
                        <w:rPr>
                          <w:rFonts w:ascii="Cambria Math" w:hAnsi="Cambria Math" w:cs="Cambria Math"/>
                          <w:sz w:val="20"/>
                        </w:rPr>
                        <w:t>‐</w:t>
                      </w:r>
                      <w:r w:rsidRPr="00795C05">
                        <w:rPr>
                          <w:rFonts w:ascii="Arial" w:hAnsi="Arial" w:cs="Arial"/>
                          <w:sz w:val="20"/>
                        </w:rPr>
                        <w:t xml:space="preserve"> ARDEC</w:t>
                      </w:r>
                    </w:p>
                    <w:p w:rsidR="00795C05" w:rsidRDefault="00795C05" w:rsidP="00C45F45">
                      <w:pPr>
                        <w:pStyle w:val="bullet1"/>
                        <w:rPr>
                          <w:rFonts w:ascii="Arial" w:hAnsi="Arial" w:cs="Arial"/>
                          <w:sz w:val="20"/>
                        </w:rPr>
                      </w:pPr>
                      <w:r w:rsidRPr="00795C05">
                        <w:rPr>
                          <w:rFonts w:ascii="Arial" w:hAnsi="Arial" w:cs="Arial"/>
                          <w:sz w:val="20"/>
                        </w:rPr>
                        <w:t>Naval Air Warfare Center</w:t>
                      </w:r>
                    </w:p>
                    <w:p w:rsidR="00C259FC" w:rsidRDefault="00795C05" w:rsidP="00C45F45">
                      <w:pPr>
                        <w:pStyle w:val="bullet1"/>
                        <w:rPr>
                          <w:rFonts w:ascii="Arial" w:hAnsi="Arial" w:cs="Arial"/>
                          <w:sz w:val="20"/>
                        </w:rPr>
                      </w:pPr>
                      <w:r w:rsidRPr="00795C05">
                        <w:rPr>
                          <w:rFonts w:ascii="Arial" w:hAnsi="Arial" w:cs="Arial"/>
                          <w:sz w:val="20"/>
                        </w:rPr>
                        <w:t>Naval Sea Systems Command</w:t>
                      </w:r>
                    </w:p>
                    <w:p w:rsidR="00795C05" w:rsidRPr="00795C05" w:rsidRDefault="00795C05" w:rsidP="00795C05">
                      <w:pPr>
                        <w:pStyle w:val="bullet1"/>
                        <w:rPr>
                          <w:rFonts w:ascii="Arial" w:hAnsi="Arial" w:cs="Arial"/>
                          <w:sz w:val="20"/>
                        </w:rPr>
                      </w:pPr>
                      <w:r w:rsidRPr="00795C05">
                        <w:rPr>
                          <w:rFonts w:ascii="Arial" w:hAnsi="Arial" w:cs="Arial"/>
                          <w:sz w:val="20"/>
                        </w:rPr>
                        <w:t>Naval Surface Warfare Center</w:t>
                      </w:r>
                    </w:p>
                    <w:p w:rsidR="00795C05" w:rsidRPr="00795C05" w:rsidRDefault="00795C05" w:rsidP="00795C05">
                      <w:pPr>
                        <w:pStyle w:val="bullet1"/>
                        <w:rPr>
                          <w:rFonts w:ascii="Arial" w:hAnsi="Arial" w:cs="Arial"/>
                          <w:sz w:val="20"/>
                        </w:rPr>
                      </w:pPr>
                      <w:r w:rsidRPr="00795C05">
                        <w:rPr>
                          <w:rFonts w:ascii="Arial" w:hAnsi="Arial" w:cs="Arial"/>
                          <w:sz w:val="20"/>
                        </w:rPr>
                        <w:t>Naval Undersea Warfare Center</w:t>
                      </w:r>
                    </w:p>
                    <w:p w:rsidR="00795C05" w:rsidRPr="00795C05" w:rsidRDefault="00795C05" w:rsidP="00795C05">
                      <w:pPr>
                        <w:pStyle w:val="bullet1"/>
                        <w:rPr>
                          <w:rFonts w:ascii="Arial" w:hAnsi="Arial" w:cs="Arial"/>
                          <w:sz w:val="20"/>
                        </w:rPr>
                      </w:pPr>
                      <w:r w:rsidRPr="00795C05">
                        <w:rPr>
                          <w:rFonts w:ascii="Arial" w:hAnsi="Arial" w:cs="Arial"/>
                          <w:sz w:val="20"/>
                        </w:rPr>
                        <w:t>Office of Naval Research</w:t>
                      </w:r>
                    </w:p>
                    <w:p w:rsidR="00795C05" w:rsidRDefault="00795C05" w:rsidP="00795C05">
                      <w:pPr>
                        <w:pStyle w:val="bullet1"/>
                        <w:rPr>
                          <w:rFonts w:ascii="Arial" w:hAnsi="Arial" w:cs="Arial"/>
                          <w:sz w:val="20"/>
                        </w:rPr>
                      </w:pPr>
                      <w:r w:rsidRPr="00795C05">
                        <w:rPr>
                          <w:rFonts w:ascii="Arial" w:hAnsi="Arial" w:cs="Arial"/>
                          <w:sz w:val="20"/>
                        </w:rPr>
                        <w:t>Space &amp; Naval Warfare Systems Command</w:t>
                      </w:r>
                    </w:p>
                    <w:p w:rsidR="00795C05" w:rsidRDefault="00795C05" w:rsidP="00795C05">
                      <w:pPr>
                        <w:pStyle w:val="bullet1"/>
                        <w:rPr>
                          <w:rFonts w:ascii="Arial" w:hAnsi="Arial" w:cs="Arial"/>
                          <w:sz w:val="20"/>
                        </w:rPr>
                      </w:pPr>
                      <w:r w:rsidRPr="00795C05">
                        <w:rPr>
                          <w:rFonts w:ascii="Arial" w:hAnsi="Arial" w:cs="Arial"/>
                          <w:sz w:val="20"/>
                        </w:rPr>
                        <w:t>Department of Energy</w:t>
                      </w:r>
                    </w:p>
                    <w:p w:rsidR="00795C05" w:rsidRPr="00795C05" w:rsidRDefault="00795C05" w:rsidP="00795C05">
                      <w:pPr>
                        <w:pStyle w:val="bullet1"/>
                        <w:rPr>
                          <w:rFonts w:ascii="Arial" w:hAnsi="Arial" w:cs="Arial"/>
                          <w:sz w:val="20"/>
                        </w:rPr>
                      </w:pPr>
                      <w:r w:rsidRPr="00795C05">
                        <w:rPr>
                          <w:rFonts w:ascii="Arial" w:hAnsi="Arial" w:cs="Arial"/>
                          <w:sz w:val="20"/>
                        </w:rPr>
                        <w:t>Department of Homeland Security</w:t>
                      </w:r>
                    </w:p>
                    <w:p w:rsidR="00795C05" w:rsidRDefault="00795C05" w:rsidP="00795C05">
                      <w:pPr>
                        <w:pStyle w:val="bullet1"/>
                        <w:rPr>
                          <w:rFonts w:ascii="Arial" w:hAnsi="Arial" w:cs="Arial"/>
                          <w:sz w:val="20"/>
                        </w:rPr>
                      </w:pPr>
                      <w:r w:rsidRPr="00795C05">
                        <w:rPr>
                          <w:rFonts w:ascii="Arial" w:hAnsi="Arial" w:cs="Arial"/>
                          <w:sz w:val="20"/>
                        </w:rPr>
                        <w:t>National Aeronautics &amp; Space Administration</w:t>
                      </w:r>
                    </w:p>
                    <w:p w:rsidR="008B5798" w:rsidRPr="00795C05" w:rsidRDefault="008B5798" w:rsidP="008B5798">
                      <w:pPr>
                        <w:pStyle w:val="bullet1"/>
                        <w:rPr>
                          <w:rFonts w:ascii="Arial" w:hAnsi="Arial" w:cs="Arial"/>
                          <w:sz w:val="20"/>
                        </w:rPr>
                      </w:pPr>
                      <w:r w:rsidRPr="008B5798">
                        <w:rPr>
                          <w:rFonts w:ascii="Arial" w:hAnsi="Arial" w:cs="Arial"/>
                          <w:sz w:val="20"/>
                        </w:rPr>
                        <w:t>National Science Foundation</w:t>
                      </w:r>
                    </w:p>
                  </w:txbxContent>
                </v:textbox>
                <w10:wrap anchorx="page" anchory="page"/>
                <w10:anchorlock/>
              </v:shape>
            </w:pict>
          </mc:Fallback>
        </mc:AlternateContent>
      </w:r>
      <w:r>
        <w:rPr>
          <w:noProof/>
        </w:rPr>
        <mc:AlternateContent>
          <mc:Choice Requires="wps">
            <w:drawing>
              <wp:anchor distT="0" distB="0" distL="114300" distR="114300" simplePos="0" relativeHeight="251656192" behindDoc="0" locked="1" layoutInCell="1" allowOverlap="1">
                <wp:simplePos x="0" y="0"/>
                <wp:positionH relativeFrom="page">
                  <wp:posOffset>533400</wp:posOffset>
                </wp:positionH>
                <wp:positionV relativeFrom="page">
                  <wp:posOffset>1190625</wp:posOffset>
                </wp:positionV>
                <wp:extent cx="2606040" cy="736473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7364730"/>
                        </a:xfrm>
                        <a:prstGeom prst="rect">
                          <a:avLst/>
                        </a:prstGeom>
                        <a:noFill/>
                        <a:ln>
                          <a:noFill/>
                        </a:ln>
                        <a:extLst>
                          <a:ext uri="{909E8E84-426E-40DD-AFC4-6F175D3DCCD1}">
                            <a14:hiddenFill xmlns:a14="http://schemas.microsoft.com/office/drawing/2010/main">
                              <a:solidFill>
                                <a:srgbClr val="FFFF99">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27E" w:rsidRDefault="008B5798" w:rsidP="008B5798">
                            <w:pPr>
                              <w:pStyle w:val="MajorHeading"/>
                              <w:spacing w:before="0" w:after="0"/>
                              <w:jc w:val="center"/>
                              <w:rPr>
                                <w:rFonts w:ascii="Arial" w:hAnsi="Arial" w:cs="Arial"/>
                                <w:b w:val="0"/>
                                <w:i/>
                                <w:color w:val="auto"/>
                                <w:spacing w:val="0"/>
                                <w:sz w:val="20"/>
                              </w:rPr>
                            </w:pPr>
                            <w:r w:rsidRPr="00E02DCF">
                              <w:rPr>
                                <w:rFonts w:ascii="Arial" w:hAnsi="Arial" w:cs="Arial"/>
                                <w:b w:val="0"/>
                                <w:i/>
                                <w:color w:val="auto"/>
                                <w:spacing w:val="0"/>
                                <w:sz w:val="20"/>
                              </w:rPr>
                              <w:t>1</w:t>
                            </w:r>
                            <w:r w:rsidR="0043027E">
                              <w:rPr>
                                <w:rFonts w:ascii="Arial" w:hAnsi="Arial" w:cs="Arial"/>
                                <w:b w:val="0"/>
                                <w:i/>
                                <w:color w:val="auto"/>
                                <w:spacing w:val="0"/>
                                <w:sz w:val="20"/>
                              </w:rPr>
                              <w:t>6 Great Hollow Road</w:t>
                            </w:r>
                          </w:p>
                          <w:p w:rsidR="008B5798" w:rsidRPr="00E02DCF" w:rsidRDefault="008B5798" w:rsidP="008B5798">
                            <w:pPr>
                              <w:pStyle w:val="MajorHeading"/>
                              <w:spacing w:before="0" w:after="0"/>
                              <w:jc w:val="center"/>
                              <w:rPr>
                                <w:rFonts w:ascii="Arial" w:hAnsi="Arial" w:cs="Arial"/>
                                <w:b w:val="0"/>
                                <w:i/>
                                <w:color w:val="auto"/>
                                <w:spacing w:val="0"/>
                                <w:sz w:val="20"/>
                              </w:rPr>
                            </w:pPr>
                            <w:r w:rsidRPr="00E02DCF">
                              <w:rPr>
                                <w:rFonts w:ascii="Arial" w:hAnsi="Arial" w:cs="Arial"/>
                                <w:b w:val="0"/>
                                <w:i/>
                                <w:color w:val="auto"/>
                                <w:spacing w:val="0"/>
                                <w:sz w:val="20"/>
                              </w:rPr>
                              <w:t>Hanover, NH 03755</w:t>
                            </w:r>
                          </w:p>
                          <w:p w:rsidR="008B5798" w:rsidRPr="00E02DCF" w:rsidRDefault="008B5798" w:rsidP="008B5798">
                            <w:pPr>
                              <w:pStyle w:val="MajorHeading"/>
                              <w:spacing w:before="0" w:after="0"/>
                              <w:jc w:val="center"/>
                              <w:rPr>
                                <w:rFonts w:ascii="Arial" w:hAnsi="Arial" w:cs="Arial"/>
                                <w:b w:val="0"/>
                                <w:i/>
                                <w:color w:val="auto"/>
                                <w:spacing w:val="0"/>
                                <w:sz w:val="20"/>
                              </w:rPr>
                            </w:pPr>
                            <w:r w:rsidRPr="00E02DCF">
                              <w:rPr>
                                <w:rFonts w:ascii="Arial" w:hAnsi="Arial" w:cs="Arial"/>
                                <w:b w:val="0"/>
                                <w:i/>
                                <w:color w:val="auto"/>
                                <w:spacing w:val="0"/>
                                <w:sz w:val="20"/>
                              </w:rPr>
                              <w:t>603</w:t>
                            </w:r>
                            <w:r w:rsidRPr="00E02DCF">
                              <w:rPr>
                                <w:rFonts w:ascii="Cambria Math" w:hAnsi="Cambria Math" w:cs="Cambria Math"/>
                                <w:b w:val="0"/>
                                <w:i/>
                                <w:color w:val="auto"/>
                                <w:spacing w:val="0"/>
                                <w:sz w:val="20"/>
                              </w:rPr>
                              <w:t>‐</w:t>
                            </w:r>
                            <w:r w:rsidRPr="00E02DCF">
                              <w:rPr>
                                <w:rFonts w:ascii="Arial" w:hAnsi="Arial" w:cs="Arial"/>
                                <w:b w:val="0"/>
                                <w:i/>
                                <w:color w:val="auto"/>
                                <w:spacing w:val="0"/>
                                <w:sz w:val="20"/>
                              </w:rPr>
                              <w:t>643</w:t>
                            </w:r>
                            <w:r w:rsidRPr="00E02DCF">
                              <w:rPr>
                                <w:rFonts w:ascii="Cambria Math" w:hAnsi="Cambria Math" w:cs="Cambria Math"/>
                                <w:b w:val="0"/>
                                <w:i/>
                                <w:color w:val="auto"/>
                                <w:spacing w:val="0"/>
                                <w:sz w:val="20"/>
                              </w:rPr>
                              <w:t>‐</w:t>
                            </w:r>
                            <w:r w:rsidRPr="00E02DCF">
                              <w:rPr>
                                <w:rFonts w:ascii="Arial" w:hAnsi="Arial" w:cs="Arial"/>
                                <w:b w:val="0"/>
                                <w:i/>
                                <w:color w:val="auto"/>
                                <w:spacing w:val="0"/>
                                <w:sz w:val="20"/>
                              </w:rPr>
                              <w:t>3800</w:t>
                            </w:r>
                          </w:p>
                          <w:p w:rsidR="00C259FC" w:rsidRPr="00E02DCF" w:rsidRDefault="008B5798" w:rsidP="008B5798">
                            <w:pPr>
                              <w:pStyle w:val="MajorHeading"/>
                              <w:spacing w:before="0" w:after="0"/>
                              <w:jc w:val="center"/>
                              <w:rPr>
                                <w:rFonts w:ascii="Arial" w:hAnsi="Arial" w:cs="Arial"/>
                                <w:b w:val="0"/>
                                <w:i/>
                                <w:color w:val="auto"/>
                                <w:spacing w:val="0"/>
                                <w:sz w:val="20"/>
                              </w:rPr>
                            </w:pPr>
                            <w:hyperlink r:id="rId15" w:history="1">
                              <w:r w:rsidRPr="00E02DCF">
                                <w:rPr>
                                  <w:rStyle w:val="Hyperlink"/>
                                  <w:rFonts w:ascii="Arial" w:hAnsi="Arial" w:cs="Arial"/>
                                  <w:b w:val="0"/>
                                  <w:i/>
                                  <w:spacing w:val="0"/>
                                  <w:sz w:val="20"/>
                                </w:rPr>
                                <w:t>www.creare.com</w:t>
                              </w:r>
                            </w:hyperlink>
                          </w:p>
                          <w:p w:rsidR="008B5798" w:rsidRPr="00604C30" w:rsidRDefault="008B5798" w:rsidP="008B5798">
                            <w:pPr>
                              <w:pStyle w:val="MajorHeading"/>
                              <w:spacing w:before="0" w:after="0"/>
                              <w:jc w:val="center"/>
                              <w:rPr>
                                <w:rFonts w:ascii="Arial" w:hAnsi="Arial" w:cs="Arial"/>
                                <w:smallCaps/>
                                <w:spacing w:val="0"/>
                                <w:sz w:val="22"/>
                              </w:rPr>
                            </w:pPr>
                          </w:p>
                          <w:p w:rsidR="00C259FC" w:rsidRPr="00BD680A" w:rsidRDefault="00C259FC" w:rsidP="008B5798">
                            <w:pPr>
                              <w:pStyle w:val="MajorHeading"/>
                              <w:spacing w:before="0" w:after="0"/>
                              <w:jc w:val="center"/>
                              <w:rPr>
                                <w:rFonts w:ascii="Arial" w:hAnsi="Arial" w:cs="Arial"/>
                                <w:smallCaps/>
                                <w:spacing w:val="0"/>
                                <w:sz w:val="20"/>
                              </w:rPr>
                            </w:pPr>
                            <w:r w:rsidRPr="00BD680A">
                              <w:rPr>
                                <w:rFonts w:ascii="Arial" w:hAnsi="Arial" w:cs="Arial"/>
                                <w:smallCaps/>
                                <w:spacing w:val="0"/>
                                <w:sz w:val="20"/>
                              </w:rPr>
                              <w:t>Corporate Overview</w:t>
                            </w:r>
                          </w:p>
                          <w:p w:rsidR="00AD03D4" w:rsidRPr="00AD03D4" w:rsidRDefault="00AD03D4" w:rsidP="00E02DCF">
                            <w:pPr>
                              <w:pStyle w:val="bodytext"/>
                              <w:rPr>
                                <w:rFonts w:ascii="Arial" w:hAnsi="Arial" w:cs="Arial"/>
                                <w:i/>
                                <w:sz w:val="18"/>
                              </w:rPr>
                            </w:pPr>
                            <w:r w:rsidRPr="00E02DCF">
                              <w:rPr>
                                <w:rFonts w:ascii="Arial" w:hAnsi="Arial" w:cs="Arial"/>
                                <w:i/>
                              </w:rPr>
                              <w:t xml:space="preserve">Since 1961 Creare </w:t>
                            </w:r>
                            <w:r w:rsidR="005B7802" w:rsidRPr="00E02DCF">
                              <w:rPr>
                                <w:rFonts w:ascii="Arial" w:hAnsi="Arial" w:cs="Arial"/>
                                <w:i/>
                              </w:rPr>
                              <w:t xml:space="preserve">continues to </w:t>
                            </w:r>
                            <w:r w:rsidRPr="00E02DCF">
                              <w:rPr>
                                <w:rFonts w:ascii="Arial" w:hAnsi="Arial" w:cs="Arial"/>
                                <w:i/>
                              </w:rPr>
                              <w:t xml:space="preserve">provide engineering services to a diverse customer base within industry </w:t>
                            </w:r>
                            <w:r w:rsidR="005B7802" w:rsidRPr="00E02DCF">
                              <w:rPr>
                                <w:rFonts w:ascii="Arial" w:hAnsi="Arial" w:cs="Arial"/>
                                <w:i/>
                              </w:rPr>
                              <w:t>ranging from aerospace to biomedical to energy to semiconductors.</w:t>
                            </w:r>
                            <w:r w:rsidRPr="00E02DCF">
                              <w:rPr>
                                <w:rFonts w:ascii="Arial" w:hAnsi="Arial" w:cs="Arial"/>
                                <w:i/>
                              </w:rPr>
                              <w:t xml:space="preserve">and government on the frontiers of product and process technology. Our services span applied research, technology development, analysis and modeling, laboratory and field testing, prototype fabrication, and software development. </w:t>
                            </w:r>
                            <w:r w:rsidR="005B7802" w:rsidRPr="00E02DCF">
                              <w:rPr>
                                <w:rFonts w:ascii="Arial" w:hAnsi="Arial" w:cs="Arial"/>
                                <w:i/>
                              </w:rPr>
                              <w:t xml:space="preserve">Our approach to technology </w:t>
                            </w:r>
                            <w:r w:rsidRPr="00E02DCF">
                              <w:rPr>
                                <w:rFonts w:ascii="Arial" w:hAnsi="Arial" w:cs="Arial"/>
                                <w:i/>
                              </w:rPr>
                              <w:t>infuse</w:t>
                            </w:r>
                            <w:r w:rsidR="005B7802" w:rsidRPr="00E02DCF">
                              <w:rPr>
                                <w:rFonts w:ascii="Arial" w:hAnsi="Arial" w:cs="Arial"/>
                                <w:i/>
                              </w:rPr>
                              <w:t>s</w:t>
                            </w:r>
                            <w:r w:rsidRPr="00E02DCF">
                              <w:rPr>
                                <w:rFonts w:ascii="Arial" w:hAnsi="Arial" w:cs="Arial"/>
                                <w:i/>
                              </w:rPr>
                              <w:t xml:space="preserve"> </w:t>
                            </w:r>
                            <w:r w:rsidR="005B7802" w:rsidRPr="00E02DCF">
                              <w:rPr>
                                <w:rFonts w:ascii="Arial" w:hAnsi="Arial" w:cs="Arial"/>
                                <w:i/>
                              </w:rPr>
                              <w:t xml:space="preserve">sophisticated scientific, mathematical, computational, and experimental methods with an appreciation of the art of the possibility with  professional </w:t>
                            </w:r>
                            <w:r w:rsidRPr="00E02DCF">
                              <w:rPr>
                                <w:rFonts w:ascii="Arial" w:hAnsi="Arial" w:cs="Arial"/>
                                <w:i/>
                              </w:rPr>
                              <w:t>judgment</w:t>
                            </w:r>
                            <w:r w:rsidR="005B7802" w:rsidRPr="00E02DCF">
                              <w:rPr>
                                <w:rFonts w:ascii="Arial" w:hAnsi="Arial" w:cs="Arial"/>
                                <w:i/>
                              </w:rPr>
                              <w:t xml:space="preserve">  bringing </w:t>
                            </w:r>
                            <w:r w:rsidRPr="00E02DCF">
                              <w:rPr>
                                <w:rFonts w:ascii="Arial" w:hAnsi="Arial" w:cs="Arial"/>
                                <w:i/>
                              </w:rPr>
                              <w:t>a reputation for skill and creativity in the sol</w:t>
                            </w:r>
                            <w:r w:rsidR="005B7802" w:rsidRPr="00E02DCF">
                              <w:rPr>
                                <w:rFonts w:ascii="Arial" w:hAnsi="Arial" w:cs="Arial"/>
                                <w:i/>
                              </w:rPr>
                              <w:t>ution of difficult problems; resulting in a holistic team process. Our approach emphasizes a clear perception of all the critical parameters of a problem. We consider not only the technical dimensions, but also our client’s management objectives, the needs of the marketplace, and the constraints of time and money</w:t>
                            </w:r>
                            <w:r w:rsidR="005B7802" w:rsidRPr="005B7802">
                              <w:rPr>
                                <w:rFonts w:ascii="Arial" w:hAnsi="Arial" w:cs="Arial"/>
                                <w:i/>
                                <w:sz w:val="18"/>
                              </w:rPr>
                              <w:t>.</w:t>
                            </w:r>
                          </w:p>
                          <w:p w:rsidR="00A54DB8" w:rsidRDefault="00A54DB8" w:rsidP="00A54DB8">
                            <w:pPr>
                              <w:ind w:left="360"/>
                              <w:jc w:val="center"/>
                              <w:rPr>
                                <w:rFonts w:ascii="Arial" w:hAnsi="Arial" w:cs="Arial"/>
                                <w:bCs/>
                              </w:rPr>
                            </w:pPr>
                            <w:r w:rsidRPr="00A54DB8">
                              <w:rPr>
                                <w:rFonts w:ascii="Arial" w:hAnsi="Arial" w:cs="Arial"/>
                                <w:b/>
                                <w:smallCaps/>
                                <w:color w:val="000080"/>
                              </w:rPr>
                              <w:t>Technology Areas</w:t>
                            </w:r>
                            <w:r w:rsidR="00C259FC" w:rsidRPr="00AF6BB0">
                              <w:rPr>
                                <w:rFonts w:ascii="Arial" w:hAnsi="Arial" w:cs="Arial"/>
                                <w:bCs/>
                              </w:rPr>
                              <w:t>,</w:t>
                            </w:r>
                          </w:p>
                          <w:p w:rsidR="00A54DB8" w:rsidRPr="00A54DB8" w:rsidRDefault="00A54DB8" w:rsidP="00A54DB8">
                            <w:pPr>
                              <w:rPr>
                                <w:rFonts w:ascii="Arial" w:hAnsi="Arial" w:cs="Arial"/>
                                <w:bCs/>
                              </w:rPr>
                            </w:pPr>
                            <w:r w:rsidRPr="00A54DB8">
                              <w:rPr>
                                <w:rFonts w:ascii="Arial" w:hAnsi="Arial" w:cs="Arial"/>
                                <w:bCs/>
                              </w:rPr>
                              <w:t>Much of our work requires us to draw on expertise in several disciplines, and</w:t>
                            </w:r>
                            <w:r>
                              <w:rPr>
                                <w:rFonts w:ascii="Arial" w:hAnsi="Arial" w:cs="Arial"/>
                                <w:bCs/>
                              </w:rPr>
                              <w:t xml:space="preserve"> </w:t>
                            </w:r>
                            <w:r w:rsidRPr="00A54DB8">
                              <w:rPr>
                                <w:rFonts w:ascii="Arial" w:hAnsi="Arial" w:cs="Arial"/>
                                <w:bCs/>
                              </w:rPr>
                              <w:t>many of our projects do not easily fit in general categories. As a guide, we have</w:t>
                            </w:r>
                            <w:r>
                              <w:rPr>
                                <w:rFonts w:ascii="Arial" w:hAnsi="Arial" w:cs="Arial"/>
                                <w:bCs/>
                              </w:rPr>
                              <w:t xml:space="preserve"> </w:t>
                            </w:r>
                            <w:r w:rsidRPr="00A54DB8">
                              <w:rPr>
                                <w:rFonts w:ascii="Arial" w:hAnsi="Arial" w:cs="Arial"/>
                                <w:bCs/>
                              </w:rPr>
                              <w:t>identified the following technology areas:</w:t>
                            </w:r>
                          </w:p>
                          <w:p w:rsidR="00A54DB8" w:rsidRPr="00A54DB8" w:rsidRDefault="00A54DB8" w:rsidP="00A54DB8">
                            <w:pPr>
                              <w:numPr>
                                <w:ilvl w:val="0"/>
                                <w:numId w:val="35"/>
                              </w:numPr>
                              <w:rPr>
                                <w:rFonts w:ascii="Arial" w:hAnsi="Arial" w:cs="Arial"/>
                                <w:bCs/>
                              </w:rPr>
                            </w:pPr>
                            <w:r w:rsidRPr="00A54DB8">
                              <w:rPr>
                                <w:rFonts w:ascii="Arial" w:hAnsi="Arial" w:cs="Arial"/>
                                <w:bCs/>
                              </w:rPr>
                              <w:t>Fluid &amp; Thermal Systems</w:t>
                            </w:r>
                          </w:p>
                          <w:p w:rsidR="00A54DB8" w:rsidRPr="00A54DB8" w:rsidRDefault="00A54DB8" w:rsidP="00A54DB8">
                            <w:pPr>
                              <w:numPr>
                                <w:ilvl w:val="0"/>
                                <w:numId w:val="35"/>
                              </w:numPr>
                              <w:rPr>
                                <w:rFonts w:ascii="Arial" w:hAnsi="Arial" w:cs="Arial"/>
                                <w:bCs/>
                              </w:rPr>
                            </w:pPr>
                            <w:r w:rsidRPr="00A54DB8">
                              <w:rPr>
                                <w:rFonts w:ascii="Arial" w:hAnsi="Arial" w:cs="Arial"/>
                                <w:bCs/>
                              </w:rPr>
                              <w:t>Cryogenics</w:t>
                            </w:r>
                          </w:p>
                          <w:p w:rsidR="00A54DB8" w:rsidRPr="00A54DB8" w:rsidRDefault="00A54DB8" w:rsidP="00A54DB8">
                            <w:pPr>
                              <w:numPr>
                                <w:ilvl w:val="0"/>
                                <w:numId w:val="35"/>
                              </w:numPr>
                              <w:rPr>
                                <w:rFonts w:ascii="Arial" w:hAnsi="Arial" w:cs="Arial"/>
                                <w:bCs/>
                              </w:rPr>
                            </w:pPr>
                            <w:r w:rsidRPr="00A54DB8">
                              <w:rPr>
                                <w:rFonts w:ascii="Arial" w:hAnsi="Arial" w:cs="Arial"/>
                                <w:bCs/>
                              </w:rPr>
                              <w:t>Sensors &amp; Controls</w:t>
                            </w:r>
                          </w:p>
                          <w:p w:rsidR="00A54DB8" w:rsidRPr="00A54DB8" w:rsidRDefault="00A54DB8" w:rsidP="00A54DB8">
                            <w:pPr>
                              <w:numPr>
                                <w:ilvl w:val="0"/>
                                <w:numId w:val="35"/>
                              </w:numPr>
                              <w:rPr>
                                <w:rFonts w:ascii="Arial" w:hAnsi="Arial" w:cs="Arial"/>
                                <w:bCs/>
                              </w:rPr>
                            </w:pPr>
                            <w:r w:rsidRPr="00A54DB8">
                              <w:rPr>
                                <w:rFonts w:ascii="Arial" w:hAnsi="Arial" w:cs="Arial"/>
                                <w:bCs/>
                              </w:rPr>
                              <w:t>Biomedical &amp; Human Systems</w:t>
                            </w:r>
                          </w:p>
                          <w:p w:rsidR="00A54DB8" w:rsidRPr="00A54DB8" w:rsidRDefault="00A54DB8" w:rsidP="00A54DB8">
                            <w:pPr>
                              <w:numPr>
                                <w:ilvl w:val="0"/>
                                <w:numId w:val="35"/>
                              </w:numPr>
                              <w:rPr>
                                <w:rFonts w:ascii="Arial" w:hAnsi="Arial" w:cs="Arial"/>
                                <w:bCs/>
                              </w:rPr>
                            </w:pPr>
                            <w:r w:rsidRPr="00A54DB8">
                              <w:rPr>
                                <w:rFonts w:ascii="Arial" w:hAnsi="Arial" w:cs="Arial"/>
                                <w:bCs/>
                              </w:rPr>
                              <w:t>Advanced Manufacturing</w:t>
                            </w:r>
                          </w:p>
                          <w:p w:rsidR="003B4702" w:rsidRPr="00BF1965" w:rsidRDefault="00A54DB8" w:rsidP="00A54DB8">
                            <w:pPr>
                              <w:numPr>
                                <w:ilvl w:val="0"/>
                                <w:numId w:val="35"/>
                              </w:numPr>
                              <w:rPr>
                                <w:rFonts w:ascii="Arial" w:hAnsi="Arial" w:cs="Arial"/>
                                <w:bCs/>
                              </w:rPr>
                            </w:pPr>
                            <w:r w:rsidRPr="00A54DB8">
                              <w:rPr>
                                <w:rFonts w:ascii="Arial" w:hAnsi="Arial" w:cs="Arial"/>
                                <w:bCs/>
                              </w:rPr>
                              <w:t>Power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42pt;margin-top:93.75pt;width:205.2pt;height:579.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iewgIAANIFAAAOAAAAZHJzL2Uyb0RvYy54bWysVNuOmzAQfa/Uf7D8znIJIQEtWe2GUFXa&#10;XqTdfoADJlgFm9pOYFv13zs2gc1uX6q2PKCxPT6eM3Nmrm+GtkEnKhUTPMX+lYcR5YUoGT+k+Mtj&#10;7qwxUprwkjSC0xQ/UYVvNm/fXPddQgNRi6akEgEIV0nfpbjWuktcVxU1bYm6Eh3lcFgJ2RINS3lw&#10;S0l6QG8bN/C8yO2FLDspCqoU7GbjId5Y/Kqihf5UVYpq1KQYYtP2L+1/b/7u5pokB0m6mhXnMMhf&#10;RNESxuHRGSojmqCjZL9BtayQQolKXxWidUVVsYJaDsDG916xeahJRy0XSI7q5jSp/wdbfDx9loiV&#10;UDuMOGmhRI900OhODGhpstN3KgGnhw7c9ADbxtMwVd29KL4qxMW2JvxAb6UUfU1JCdH55qZ7cXXE&#10;UQZk338QJTxDjlpYoKGSrQGEZCBAhyo9zZUxoRSwGURe5IVwVMDZahGFq4WtnUuS6XonlX5HRYuM&#10;kWIJpbfw5HSvtAmHJJOLeY2LnDWNLX/DX2yA47gDj8NVc2bCsNX8EXvxbr1bh04YRDsn9LLMuc23&#10;oRPl/mqZLbLtNvN/mnf9MKlZWVJunpmU5Yd/VrmzxkdNzNpSomGlgTMhKXnYbxuJTgSUncMXxyPd&#10;pqvJuLv04LOVmN1tGi5w3Jdx2mMg+4qzH4TeXRA7ebReOWEeLp145a0dz4/vYihLHGb5S873jNN/&#10;54z6FMfLYGl5XQQ9sxlpGpbPPC9z1DINw6VhbYrXsxNJjEh3vLS114Q1o32RChP+cypAD5MSrKSN&#10;ikc962E/2N5ZTJ2yF+UTaFwKUCCoFQYjGLWQ3zHqYcikWH07Ekkxat5z6BMzkSZDTsZ+Mggv4GqK&#10;NUajudXj5Dp2kh1qQB47kYtb6KWKWZWbphujAAZmAYPDcjkPOTOZLtfW63kUb34BAAD//wMAUEsD&#10;BBQABgAIAAAAIQC7fJYJ3gAAAAsBAAAPAAAAZHJzL2Rvd25yZXYueG1sTI/BTsMwEETvSPyDtUjc&#10;qEMbaBriVIDgwgVRkLi68TYOxOvIdtPk71lOcNzZ0cybaju5XowYYudJwfUiA4HUeNNRq+Dj/fmq&#10;ABGTJqN7T6hgxgjb+vys0qXxJ3rDcZdawSEUS63ApjSUUsbGotNx4Qck/h18cDrxGVppgj5xuOvl&#10;MstupdMdcYPVAz5abL53R6egmF+ePL1+PdgibEY7L+kgx0+lLi+m+zsQCaf0Z4ZffEaHmpn2/kgm&#10;ip4zcp6SWC/WNyDYkG/yHMSelVW+XoGsK/l/Q/0DAAD//wMAUEsBAi0AFAAGAAgAAAAhALaDOJL+&#10;AAAA4QEAABMAAAAAAAAAAAAAAAAAAAAAAFtDb250ZW50X1R5cGVzXS54bWxQSwECLQAUAAYACAAA&#10;ACEAOP0h/9YAAACUAQAACwAAAAAAAAAAAAAAAAAvAQAAX3JlbHMvLnJlbHNQSwECLQAUAAYACAAA&#10;ACEAWnu4nsICAADSBQAADgAAAAAAAAAAAAAAAAAuAgAAZHJzL2Uyb0RvYy54bWxQSwECLQAUAAYA&#10;CAAAACEAu3yWCd4AAAALAQAADwAAAAAAAAAAAAAAAAAcBQAAZHJzL2Rvd25yZXYueG1sUEsFBgAA&#10;AAAEAAQA8wAAACcGAAAAAA==&#10;" filled="f" fillcolor="#ff9" stroked="f">
                <v:fill opacity="32896f"/>
                <v:textbox inset="0,0,0,0">
                  <w:txbxContent>
                    <w:p w:rsidR="0043027E" w:rsidRDefault="008B5798" w:rsidP="008B5798">
                      <w:pPr>
                        <w:pStyle w:val="MajorHeading"/>
                        <w:spacing w:before="0" w:after="0"/>
                        <w:jc w:val="center"/>
                        <w:rPr>
                          <w:rFonts w:ascii="Arial" w:hAnsi="Arial" w:cs="Arial"/>
                          <w:b w:val="0"/>
                          <w:i/>
                          <w:color w:val="auto"/>
                          <w:spacing w:val="0"/>
                          <w:sz w:val="20"/>
                        </w:rPr>
                      </w:pPr>
                      <w:r w:rsidRPr="00E02DCF">
                        <w:rPr>
                          <w:rFonts w:ascii="Arial" w:hAnsi="Arial" w:cs="Arial"/>
                          <w:b w:val="0"/>
                          <w:i/>
                          <w:color w:val="auto"/>
                          <w:spacing w:val="0"/>
                          <w:sz w:val="20"/>
                        </w:rPr>
                        <w:t>1</w:t>
                      </w:r>
                      <w:r w:rsidR="0043027E">
                        <w:rPr>
                          <w:rFonts w:ascii="Arial" w:hAnsi="Arial" w:cs="Arial"/>
                          <w:b w:val="0"/>
                          <w:i/>
                          <w:color w:val="auto"/>
                          <w:spacing w:val="0"/>
                          <w:sz w:val="20"/>
                        </w:rPr>
                        <w:t>6 Great Hollow Road</w:t>
                      </w:r>
                    </w:p>
                    <w:p w:rsidR="008B5798" w:rsidRPr="00E02DCF" w:rsidRDefault="008B5798" w:rsidP="008B5798">
                      <w:pPr>
                        <w:pStyle w:val="MajorHeading"/>
                        <w:spacing w:before="0" w:after="0"/>
                        <w:jc w:val="center"/>
                        <w:rPr>
                          <w:rFonts w:ascii="Arial" w:hAnsi="Arial" w:cs="Arial"/>
                          <w:b w:val="0"/>
                          <w:i/>
                          <w:color w:val="auto"/>
                          <w:spacing w:val="0"/>
                          <w:sz w:val="20"/>
                        </w:rPr>
                      </w:pPr>
                      <w:r w:rsidRPr="00E02DCF">
                        <w:rPr>
                          <w:rFonts w:ascii="Arial" w:hAnsi="Arial" w:cs="Arial"/>
                          <w:b w:val="0"/>
                          <w:i/>
                          <w:color w:val="auto"/>
                          <w:spacing w:val="0"/>
                          <w:sz w:val="20"/>
                        </w:rPr>
                        <w:t>Hanover, NH 03755</w:t>
                      </w:r>
                    </w:p>
                    <w:p w:rsidR="008B5798" w:rsidRPr="00E02DCF" w:rsidRDefault="008B5798" w:rsidP="008B5798">
                      <w:pPr>
                        <w:pStyle w:val="MajorHeading"/>
                        <w:spacing w:before="0" w:after="0"/>
                        <w:jc w:val="center"/>
                        <w:rPr>
                          <w:rFonts w:ascii="Arial" w:hAnsi="Arial" w:cs="Arial"/>
                          <w:b w:val="0"/>
                          <w:i/>
                          <w:color w:val="auto"/>
                          <w:spacing w:val="0"/>
                          <w:sz w:val="20"/>
                        </w:rPr>
                      </w:pPr>
                      <w:r w:rsidRPr="00E02DCF">
                        <w:rPr>
                          <w:rFonts w:ascii="Arial" w:hAnsi="Arial" w:cs="Arial"/>
                          <w:b w:val="0"/>
                          <w:i/>
                          <w:color w:val="auto"/>
                          <w:spacing w:val="0"/>
                          <w:sz w:val="20"/>
                        </w:rPr>
                        <w:t>603</w:t>
                      </w:r>
                      <w:r w:rsidRPr="00E02DCF">
                        <w:rPr>
                          <w:rFonts w:ascii="Cambria Math" w:hAnsi="Cambria Math" w:cs="Cambria Math"/>
                          <w:b w:val="0"/>
                          <w:i/>
                          <w:color w:val="auto"/>
                          <w:spacing w:val="0"/>
                          <w:sz w:val="20"/>
                        </w:rPr>
                        <w:t>‐</w:t>
                      </w:r>
                      <w:r w:rsidRPr="00E02DCF">
                        <w:rPr>
                          <w:rFonts w:ascii="Arial" w:hAnsi="Arial" w:cs="Arial"/>
                          <w:b w:val="0"/>
                          <w:i/>
                          <w:color w:val="auto"/>
                          <w:spacing w:val="0"/>
                          <w:sz w:val="20"/>
                        </w:rPr>
                        <w:t>643</w:t>
                      </w:r>
                      <w:r w:rsidRPr="00E02DCF">
                        <w:rPr>
                          <w:rFonts w:ascii="Cambria Math" w:hAnsi="Cambria Math" w:cs="Cambria Math"/>
                          <w:b w:val="0"/>
                          <w:i/>
                          <w:color w:val="auto"/>
                          <w:spacing w:val="0"/>
                          <w:sz w:val="20"/>
                        </w:rPr>
                        <w:t>‐</w:t>
                      </w:r>
                      <w:r w:rsidRPr="00E02DCF">
                        <w:rPr>
                          <w:rFonts w:ascii="Arial" w:hAnsi="Arial" w:cs="Arial"/>
                          <w:b w:val="0"/>
                          <w:i/>
                          <w:color w:val="auto"/>
                          <w:spacing w:val="0"/>
                          <w:sz w:val="20"/>
                        </w:rPr>
                        <w:t>3800</w:t>
                      </w:r>
                    </w:p>
                    <w:p w:rsidR="00C259FC" w:rsidRPr="00E02DCF" w:rsidRDefault="008B5798" w:rsidP="008B5798">
                      <w:pPr>
                        <w:pStyle w:val="MajorHeading"/>
                        <w:spacing w:before="0" w:after="0"/>
                        <w:jc w:val="center"/>
                        <w:rPr>
                          <w:rFonts w:ascii="Arial" w:hAnsi="Arial" w:cs="Arial"/>
                          <w:b w:val="0"/>
                          <w:i/>
                          <w:color w:val="auto"/>
                          <w:spacing w:val="0"/>
                          <w:sz w:val="20"/>
                        </w:rPr>
                      </w:pPr>
                      <w:hyperlink r:id="rId16" w:history="1">
                        <w:r w:rsidRPr="00E02DCF">
                          <w:rPr>
                            <w:rStyle w:val="Hyperlink"/>
                            <w:rFonts w:ascii="Arial" w:hAnsi="Arial" w:cs="Arial"/>
                            <w:b w:val="0"/>
                            <w:i/>
                            <w:spacing w:val="0"/>
                            <w:sz w:val="20"/>
                          </w:rPr>
                          <w:t>www.creare.com</w:t>
                        </w:r>
                      </w:hyperlink>
                    </w:p>
                    <w:p w:rsidR="008B5798" w:rsidRPr="00604C30" w:rsidRDefault="008B5798" w:rsidP="008B5798">
                      <w:pPr>
                        <w:pStyle w:val="MajorHeading"/>
                        <w:spacing w:before="0" w:after="0"/>
                        <w:jc w:val="center"/>
                        <w:rPr>
                          <w:rFonts w:ascii="Arial" w:hAnsi="Arial" w:cs="Arial"/>
                          <w:smallCaps/>
                          <w:spacing w:val="0"/>
                          <w:sz w:val="22"/>
                        </w:rPr>
                      </w:pPr>
                    </w:p>
                    <w:p w:rsidR="00C259FC" w:rsidRPr="00BD680A" w:rsidRDefault="00C259FC" w:rsidP="008B5798">
                      <w:pPr>
                        <w:pStyle w:val="MajorHeading"/>
                        <w:spacing w:before="0" w:after="0"/>
                        <w:jc w:val="center"/>
                        <w:rPr>
                          <w:rFonts w:ascii="Arial" w:hAnsi="Arial" w:cs="Arial"/>
                          <w:smallCaps/>
                          <w:spacing w:val="0"/>
                          <w:sz w:val="20"/>
                        </w:rPr>
                      </w:pPr>
                      <w:r w:rsidRPr="00BD680A">
                        <w:rPr>
                          <w:rFonts w:ascii="Arial" w:hAnsi="Arial" w:cs="Arial"/>
                          <w:smallCaps/>
                          <w:spacing w:val="0"/>
                          <w:sz w:val="20"/>
                        </w:rPr>
                        <w:t>Corporate Overview</w:t>
                      </w:r>
                    </w:p>
                    <w:p w:rsidR="00AD03D4" w:rsidRPr="00AD03D4" w:rsidRDefault="00AD03D4" w:rsidP="00E02DCF">
                      <w:pPr>
                        <w:pStyle w:val="bodytext"/>
                        <w:rPr>
                          <w:rFonts w:ascii="Arial" w:hAnsi="Arial" w:cs="Arial"/>
                          <w:i/>
                          <w:sz w:val="18"/>
                        </w:rPr>
                      </w:pPr>
                      <w:r w:rsidRPr="00E02DCF">
                        <w:rPr>
                          <w:rFonts w:ascii="Arial" w:hAnsi="Arial" w:cs="Arial"/>
                          <w:i/>
                        </w:rPr>
                        <w:t xml:space="preserve">Since 1961 Creare </w:t>
                      </w:r>
                      <w:r w:rsidR="005B7802" w:rsidRPr="00E02DCF">
                        <w:rPr>
                          <w:rFonts w:ascii="Arial" w:hAnsi="Arial" w:cs="Arial"/>
                          <w:i/>
                        </w:rPr>
                        <w:t xml:space="preserve">continues to </w:t>
                      </w:r>
                      <w:r w:rsidRPr="00E02DCF">
                        <w:rPr>
                          <w:rFonts w:ascii="Arial" w:hAnsi="Arial" w:cs="Arial"/>
                          <w:i/>
                        </w:rPr>
                        <w:t xml:space="preserve">provide engineering services to a diverse customer base within industry </w:t>
                      </w:r>
                      <w:r w:rsidR="005B7802" w:rsidRPr="00E02DCF">
                        <w:rPr>
                          <w:rFonts w:ascii="Arial" w:hAnsi="Arial" w:cs="Arial"/>
                          <w:i/>
                        </w:rPr>
                        <w:t>ranging from aerospace to biomedical to energy to semiconductors.</w:t>
                      </w:r>
                      <w:r w:rsidRPr="00E02DCF">
                        <w:rPr>
                          <w:rFonts w:ascii="Arial" w:hAnsi="Arial" w:cs="Arial"/>
                          <w:i/>
                        </w:rPr>
                        <w:t xml:space="preserve">and government on the frontiers of product and process technology. Our services span applied research, technology development, analysis and modeling, laboratory and field testing, prototype fabrication, and software development. </w:t>
                      </w:r>
                      <w:r w:rsidR="005B7802" w:rsidRPr="00E02DCF">
                        <w:rPr>
                          <w:rFonts w:ascii="Arial" w:hAnsi="Arial" w:cs="Arial"/>
                          <w:i/>
                        </w:rPr>
                        <w:t xml:space="preserve">Our approach to technology </w:t>
                      </w:r>
                      <w:r w:rsidRPr="00E02DCF">
                        <w:rPr>
                          <w:rFonts w:ascii="Arial" w:hAnsi="Arial" w:cs="Arial"/>
                          <w:i/>
                        </w:rPr>
                        <w:t>infuse</w:t>
                      </w:r>
                      <w:r w:rsidR="005B7802" w:rsidRPr="00E02DCF">
                        <w:rPr>
                          <w:rFonts w:ascii="Arial" w:hAnsi="Arial" w:cs="Arial"/>
                          <w:i/>
                        </w:rPr>
                        <w:t>s</w:t>
                      </w:r>
                      <w:r w:rsidRPr="00E02DCF">
                        <w:rPr>
                          <w:rFonts w:ascii="Arial" w:hAnsi="Arial" w:cs="Arial"/>
                          <w:i/>
                        </w:rPr>
                        <w:t xml:space="preserve"> </w:t>
                      </w:r>
                      <w:r w:rsidR="005B7802" w:rsidRPr="00E02DCF">
                        <w:rPr>
                          <w:rFonts w:ascii="Arial" w:hAnsi="Arial" w:cs="Arial"/>
                          <w:i/>
                        </w:rPr>
                        <w:t xml:space="preserve">sophisticated scientific, mathematical, computational, and experimental methods with an appreciation of the art of the possibility with  professional </w:t>
                      </w:r>
                      <w:r w:rsidRPr="00E02DCF">
                        <w:rPr>
                          <w:rFonts w:ascii="Arial" w:hAnsi="Arial" w:cs="Arial"/>
                          <w:i/>
                        </w:rPr>
                        <w:t>judgment</w:t>
                      </w:r>
                      <w:r w:rsidR="005B7802" w:rsidRPr="00E02DCF">
                        <w:rPr>
                          <w:rFonts w:ascii="Arial" w:hAnsi="Arial" w:cs="Arial"/>
                          <w:i/>
                        </w:rPr>
                        <w:t xml:space="preserve">  bringing </w:t>
                      </w:r>
                      <w:r w:rsidRPr="00E02DCF">
                        <w:rPr>
                          <w:rFonts w:ascii="Arial" w:hAnsi="Arial" w:cs="Arial"/>
                          <w:i/>
                        </w:rPr>
                        <w:t>a reputation for skill and creativity in the sol</w:t>
                      </w:r>
                      <w:r w:rsidR="005B7802" w:rsidRPr="00E02DCF">
                        <w:rPr>
                          <w:rFonts w:ascii="Arial" w:hAnsi="Arial" w:cs="Arial"/>
                          <w:i/>
                        </w:rPr>
                        <w:t>ution of difficult problems; resulting in a holistic team process. Our approach emphasizes a clear perception of all the critical parameters of a problem. We consider not only the technical dimensions, but also our client’s management objectives, the needs of the marketplace, and the constraints of time and money</w:t>
                      </w:r>
                      <w:r w:rsidR="005B7802" w:rsidRPr="005B7802">
                        <w:rPr>
                          <w:rFonts w:ascii="Arial" w:hAnsi="Arial" w:cs="Arial"/>
                          <w:i/>
                          <w:sz w:val="18"/>
                        </w:rPr>
                        <w:t>.</w:t>
                      </w:r>
                    </w:p>
                    <w:p w:rsidR="00A54DB8" w:rsidRDefault="00A54DB8" w:rsidP="00A54DB8">
                      <w:pPr>
                        <w:ind w:left="360"/>
                        <w:jc w:val="center"/>
                        <w:rPr>
                          <w:rFonts w:ascii="Arial" w:hAnsi="Arial" w:cs="Arial"/>
                          <w:bCs/>
                        </w:rPr>
                      </w:pPr>
                      <w:r w:rsidRPr="00A54DB8">
                        <w:rPr>
                          <w:rFonts w:ascii="Arial" w:hAnsi="Arial" w:cs="Arial"/>
                          <w:b/>
                          <w:smallCaps/>
                          <w:color w:val="000080"/>
                        </w:rPr>
                        <w:t>Technology Areas</w:t>
                      </w:r>
                      <w:r w:rsidR="00C259FC" w:rsidRPr="00AF6BB0">
                        <w:rPr>
                          <w:rFonts w:ascii="Arial" w:hAnsi="Arial" w:cs="Arial"/>
                          <w:bCs/>
                        </w:rPr>
                        <w:t>,</w:t>
                      </w:r>
                    </w:p>
                    <w:p w:rsidR="00A54DB8" w:rsidRPr="00A54DB8" w:rsidRDefault="00A54DB8" w:rsidP="00A54DB8">
                      <w:pPr>
                        <w:rPr>
                          <w:rFonts w:ascii="Arial" w:hAnsi="Arial" w:cs="Arial"/>
                          <w:bCs/>
                        </w:rPr>
                      </w:pPr>
                      <w:r w:rsidRPr="00A54DB8">
                        <w:rPr>
                          <w:rFonts w:ascii="Arial" w:hAnsi="Arial" w:cs="Arial"/>
                          <w:bCs/>
                        </w:rPr>
                        <w:t>Much of our work requires us to draw on expertise in several disciplines, and</w:t>
                      </w:r>
                      <w:r>
                        <w:rPr>
                          <w:rFonts w:ascii="Arial" w:hAnsi="Arial" w:cs="Arial"/>
                          <w:bCs/>
                        </w:rPr>
                        <w:t xml:space="preserve"> </w:t>
                      </w:r>
                      <w:r w:rsidRPr="00A54DB8">
                        <w:rPr>
                          <w:rFonts w:ascii="Arial" w:hAnsi="Arial" w:cs="Arial"/>
                          <w:bCs/>
                        </w:rPr>
                        <w:t>many of our projects do not easily fit in general categories. As a guide, we have</w:t>
                      </w:r>
                      <w:r>
                        <w:rPr>
                          <w:rFonts w:ascii="Arial" w:hAnsi="Arial" w:cs="Arial"/>
                          <w:bCs/>
                        </w:rPr>
                        <w:t xml:space="preserve"> </w:t>
                      </w:r>
                      <w:r w:rsidRPr="00A54DB8">
                        <w:rPr>
                          <w:rFonts w:ascii="Arial" w:hAnsi="Arial" w:cs="Arial"/>
                          <w:bCs/>
                        </w:rPr>
                        <w:t>identified the following technology areas:</w:t>
                      </w:r>
                    </w:p>
                    <w:p w:rsidR="00A54DB8" w:rsidRPr="00A54DB8" w:rsidRDefault="00A54DB8" w:rsidP="00A54DB8">
                      <w:pPr>
                        <w:numPr>
                          <w:ilvl w:val="0"/>
                          <w:numId w:val="35"/>
                        </w:numPr>
                        <w:rPr>
                          <w:rFonts w:ascii="Arial" w:hAnsi="Arial" w:cs="Arial"/>
                          <w:bCs/>
                        </w:rPr>
                      </w:pPr>
                      <w:r w:rsidRPr="00A54DB8">
                        <w:rPr>
                          <w:rFonts w:ascii="Arial" w:hAnsi="Arial" w:cs="Arial"/>
                          <w:bCs/>
                        </w:rPr>
                        <w:t>Fluid &amp; Thermal Systems</w:t>
                      </w:r>
                    </w:p>
                    <w:p w:rsidR="00A54DB8" w:rsidRPr="00A54DB8" w:rsidRDefault="00A54DB8" w:rsidP="00A54DB8">
                      <w:pPr>
                        <w:numPr>
                          <w:ilvl w:val="0"/>
                          <w:numId w:val="35"/>
                        </w:numPr>
                        <w:rPr>
                          <w:rFonts w:ascii="Arial" w:hAnsi="Arial" w:cs="Arial"/>
                          <w:bCs/>
                        </w:rPr>
                      </w:pPr>
                      <w:r w:rsidRPr="00A54DB8">
                        <w:rPr>
                          <w:rFonts w:ascii="Arial" w:hAnsi="Arial" w:cs="Arial"/>
                          <w:bCs/>
                        </w:rPr>
                        <w:t>Cryogenics</w:t>
                      </w:r>
                    </w:p>
                    <w:p w:rsidR="00A54DB8" w:rsidRPr="00A54DB8" w:rsidRDefault="00A54DB8" w:rsidP="00A54DB8">
                      <w:pPr>
                        <w:numPr>
                          <w:ilvl w:val="0"/>
                          <w:numId w:val="35"/>
                        </w:numPr>
                        <w:rPr>
                          <w:rFonts w:ascii="Arial" w:hAnsi="Arial" w:cs="Arial"/>
                          <w:bCs/>
                        </w:rPr>
                      </w:pPr>
                      <w:r w:rsidRPr="00A54DB8">
                        <w:rPr>
                          <w:rFonts w:ascii="Arial" w:hAnsi="Arial" w:cs="Arial"/>
                          <w:bCs/>
                        </w:rPr>
                        <w:t>Sensors &amp; Controls</w:t>
                      </w:r>
                    </w:p>
                    <w:p w:rsidR="00A54DB8" w:rsidRPr="00A54DB8" w:rsidRDefault="00A54DB8" w:rsidP="00A54DB8">
                      <w:pPr>
                        <w:numPr>
                          <w:ilvl w:val="0"/>
                          <w:numId w:val="35"/>
                        </w:numPr>
                        <w:rPr>
                          <w:rFonts w:ascii="Arial" w:hAnsi="Arial" w:cs="Arial"/>
                          <w:bCs/>
                        </w:rPr>
                      </w:pPr>
                      <w:r w:rsidRPr="00A54DB8">
                        <w:rPr>
                          <w:rFonts w:ascii="Arial" w:hAnsi="Arial" w:cs="Arial"/>
                          <w:bCs/>
                        </w:rPr>
                        <w:t>Biomedical &amp; Human Systems</w:t>
                      </w:r>
                    </w:p>
                    <w:p w:rsidR="00A54DB8" w:rsidRPr="00A54DB8" w:rsidRDefault="00A54DB8" w:rsidP="00A54DB8">
                      <w:pPr>
                        <w:numPr>
                          <w:ilvl w:val="0"/>
                          <w:numId w:val="35"/>
                        </w:numPr>
                        <w:rPr>
                          <w:rFonts w:ascii="Arial" w:hAnsi="Arial" w:cs="Arial"/>
                          <w:bCs/>
                        </w:rPr>
                      </w:pPr>
                      <w:r w:rsidRPr="00A54DB8">
                        <w:rPr>
                          <w:rFonts w:ascii="Arial" w:hAnsi="Arial" w:cs="Arial"/>
                          <w:bCs/>
                        </w:rPr>
                        <w:t>Advanced Manufacturing</w:t>
                      </w:r>
                    </w:p>
                    <w:p w:rsidR="003B4702" w:rsidRPr="00BF1965" w:rsidRDefault="00A54DB8" w:rsidP="00A54DB8">
                      <w:pPr>
                        <w:numPr>
                          <w:ilvl w:val="0"/>
                          <w:numId w:val="35"/>
                        </w:numPr>
                        <w:rPr>
                          <w:rFonts w:ascii="Arial" w:hAnsi="Arial" w:cs="Arial"/>
                          <w:bCs/>
                        </w:rPr>
                      </w:pPr>
                      <w:r w:rsidRPr="00A54DB8">
                        <w:rPr>
                          <w:rFonts w:ascii="Arial" w:hAnsi="Arial" w:cs="Arial"/>
                          <w:bCs/>
                        </w:rPr>
                        <w:t>Power Systems</w:t>
                      </w:r>
                    </w:p>
                  </w:txbxContent>
                </v:textbox>
                <w10:wrap anchorx="page" anchory="page"/>
                <w10:anchorlock/>
              </v:shape>
            </w:pict>
          </mc:Fallback>
        </mc:AlternateContent>
      </w:r>
    </w:p>
    <w:p w:rsidR="001426F4" w:rsidRDefault="001426F4">
      <w:pPr>
        <w:tabs>
          <w:tab w:val="left" w:pos="15120"/>
        </w:tabs>
      </w:pPr>
    </w:p>
    <w:sectPr w:rsidR="001426F4" w:rsidSect="008C618D">
      <w:pgSz w:w="15840" w:h="12240" w:orient="landscape" w:code="1"/>
      <w:pgMar w:top="360" w:right="360" w:bottom="0" w:left="360" w:header="144" w:footer="144" w:gutter="0"/>
      <w:pgNumType w:start="0"/>
      <w:cols w:space="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D6C" w:rsidRDefault="00BF0D6C">
      <w:r>
        <w:separator/>
      </w:r>
    </w:p>
  </w:endnote>
  <w:endnote w:type="continuationSeparator" w:id="0">
    <w:p w:rsidR="00BF0D6C" w:rsidRDefault="00BF0D6C">
      <w:r>
        <w:continuationSeparator/>
      </w:r>
    </w:p>
  </w:endnote>
  <w:endnote w:type="continuationNotice" w:id="1">
    <w:p w:rsidR="00BF0D6C" w:rsidRDefault="00BF0D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w:altName w:val="Century Gothic"/>
    <w:panose1 w:val="00000000000000000000"/>
    <w:charset w:val="00"/>
    <w:family w:val="swiss"/>
    <w:notTrueType/>
    <w:pitch w:val="variable"/>
    <w:sig w:usb0="00000003" w:usb1="00000000" w:usb2="00000000" w:usb3="00000000" w:csb0="00000001" w:csb1="00000000"/>
  </w:font>
  <w:font w:name="Humanst521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D6C" w:rsidRDefault="00BF0D6C">
      <w:r>
        <w:separator/>
      </w:r>
    </w:p>
  </w:footnote>
  <w:footnote w:type="continuationSeparator" w:id="0">
    <w:p w:rsidR="00BF0D6C" w:rsidRDefault="00BF0D6C">
      <w:r>
        <w:continuationSeparator/>
      </w:r>
    </w:p>
  </w:footnote>
  <w:footnote w:type="continuationNotice" w:id="1">
    <w:p w:rsidR="00BF0D6C" w:rsidRDefault="00BF0D6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CD390C"/>
    <w:multiLevelType w:val="singleLevel"/>
    <w:tmpl w:val="7FFE9AA8"/>
    <w:lvl w:ilvl="0">
      <w:start w:val="1"/>
      <w:numFmt w:val="bullet"/>
      <w:lvlText w:val=""/>
      <w:lvlJc w:val="left"/>
      <w:pPr>
        <w:tabs>
          <w:tab w:val="num" w:pos="360"/>
        </w:tabs>
        <w:ind w:left="360" w:hanging="360"/>
      </w:pPr>
      <w:rPr>
        <w:rFonts w:ascii="Symbol" w:hAnsi="Symbol" w:hint="default"/>
      </w:rPr>
    </w:lvl>
  </w:abstractNum>
  <w:abstractNum w:abstractNumId="2">
    <w:nsid w:val="06970B29"/>
    <w:multiLevelType w:val="hybridMultilevel"/>
    <w:tmpl w:val="85E06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9928DB"/>
    <w:multiLevelType w:val="singleLevel"/>
    <w:tmpl w:val="B434DEF6"/>
    <w:lvl w:ilvl="0">
      <w:start w:val="1"/>
      <w:numFmt w:val="bullet"/>
      <w:lvlText w:val=""/>
      <w:lvlJc w:val="left"/>
      <w:pPr>
        <w:tabs>
          <w:tab w:val="num" w:pos="432"/>
        </w:tabs>
        <w:ind w:left="360" w:hanging="288"/>
      </w:pPr>
      <w:rPr>
        <w:rFonts w:ascii="Symbol" w:hAnsi="Symbol" w:hint="default"/>
      </w:rPr>
    </w:lvl>
  </w:abstractNum>
  <w:abstractNum w:abstractNumId="4">
    <w:nsid w:val="098327D8"/>
    <w:multiLevelType w:val="singleLevel"/>
    <w:tmpl w:val="B21E94BA"/>
    <w:lvl w:ilvl="0">
      <w:start w:val="1"/>
      <w:numFmt w:val="bullet"/>
      <w:lvlText w:val=""/>
      <w:lvlJc w:val="left"/>
      <w:pPr>
        <w:tabs>
          <w:tab w:val="num" w:pos="360"/>
        </w:tabs>
        <w:ind w:left="360" w:hanging="360"/>
      </w:pPr>
      <w:rPr>
        <w:rFonts w:ascii="Symbol" w:hAnsi="Symbol" w:hint="default"/>
        <w:sz w:val="22"/>
      </w:rPr>
    </w:lvl>
  </w:abstractNum>
  <w:abstractNum w:abstractNumId="5">
    <w:nsid w:val="120336C6"/>
    <w:multiLevelType w:val="hybridMultilevel"/>
    <w:tmpl w:val="018EFFA8"/>
    <w:lvl w:ilvl="0" w:tplc="5A689F0A">
      <w:start w:val="1"/>
      <w:numFmt w:val="bullet"/>
      <w:lvlText w:val=""/>
      <w:lvlJc w:val="left"/>
      <w:pPr>
        <w:tabs>
          <w:tab w:val="num" w:pos="720"/>
        </w:tabs>
        <w:ind w:left="720" w:hanging="360"/>
      </w:pPr>
      <w:rPr>
        <w:rFonts w:ascii="Wingdings" w:hAnsi="Wingdings" w:hint="default"/>
      </w:rPr>
    </w:lvl>
    <w:lvl w:ilvl="1" w:tplc="BA003CBE">
      <w:start w:val="1"/>
      <w:numFmt w:val="bullet"/>
      <w:lvlText w:val=""/>
      <w:lvlJc w:val="left"/>
      <w:pPr>
        <w:tabs>
          <w:tab w:val="num" w:pos="1440"/>
        </w:tabs>
        <w:ind w:left="1440" w:hanging="360"/>
      </w:pPr>
      <w:rPr>
        <w:rFonts w:ascii="Wingdings" w:hAnsi="Wingdings" w:hint="default"/>
      </w:rPr>
    </w:lvl>
    <w:lvl w:ilvl="2" w:tplc="D3449596" w:tentative="1">
      <w:start w:val="1"/>
      <w:numFmt w:val="bullet"/>
      <w:lvlText w:val=""/>
      <w:lvlJc w:val="left"/>
      <w:pPr>
        <w:tabs>
          <w:tab w:val="num" w:pos="2160"/>
        </w:tabs>
        <w:ind w:left="2160" w:hanging="360"/>
      </w:pPr>
      <w:rPr>
        <w:rFonts w:ascii="Wingdings" w:hAnsi="Wingdings" w:hint="default"/>
      </w:rPr>
    </w:lvl>
    <w:lvl w:ilvl="3" w:tplc="0B74BE90" w:tentative="1">
      <w:start w:val="1"/>
      <w:numFmt w:val="bullet"/>
      <w:lvlText w:val=""/>
      <w:lvlJc w:val="left"/>
      <w:pPr>
        <w:tabs>
          <w:tab w:val="num" w:pos="2880"/>
        </w:tabs>
        <w:ind w:left="2880" w:hanging="360"/>
      </w:pPr>
      <w:rPr>
        <w:rFonts w:ascii="Wingdings" w:hAnsi="Wingdings" w:hint="default"/>
      </w:rPr>
    </w:lvl>
    <w:lvl w:ilvl="4" w:tplc="4D9CBEBA" w:tentative="1">
      <w:start w:val="1"/>
      <w:numFmt w:val="bullet"/>
      <w:lvlText w:val=""/>
      <w:lvlJc w:val="left"/>
      <w:pPr>
        <w:tabs>
          <w:tab w:val="num" w:pos="3600"/>
        </w:tabs>
        <w:ind w:left="3600" w:hanging="360"/>
      </w:pPr>
      <w:rPr>
        <w:rFonts w:ascii="Wingdings" w:hAnsi="Wingdings" w:hint="default"/>
      </w:rPr>
    </w:lvl>
    <w:lvl w:ilvl="5" w:tplc="5D641A50" w:tentative="1">
      <w:start w:val="1"/>
      <w:numFmt w:val="bullet"/>
      <w:lvlText w:val=""/>
      <w:lvlJc w:val="left"/>
      <w:pPr>
        <w:tabs>
          <w:tab w:val="num" w:pos="4320"/>
        </w:tabs>
        <w:ind w:left="4320" w:hanging="360"/>
      </w:pPr>
      <w:rPr>
        <w:rFonts w:ascii="Wingdings" w:hAnsi="Wingdings" w:hint="default"/>
      </w:rPr>
    </w:lvl>
    <w:lvl w:ilvl="6" w:tplc="EF9CCFB2" w:tentative="1">
      <w:start w:val="1"/>
      <w:numFmt w:val="bullet"/>
      <w:lvlText w:val=""/>
      <w:lvlJc w:val="left"/>
      <w:pPr>
        <w:tabs>
          <w:tab w:val="num" w:pos="5040"/>
        </w:tabs>
        <w:ind w:left="5040" w:hanging="360"/>
      </w:pPr>
      <w:rPr>
        <w:rFonts w:ascii="Wingdings" w:hAnsi="Wingdings" w:hint="default"/>
      </w:rPr>
    </w:lvl>
    <w:lvl w:ilvl="7" w:tplc="70B8D778" w:tentative="1">
      <w:start w:val="1"/>
      <w:numFmt w:val="bullet"/>
      <w:lvlText w:val=""/>
      <w:lvlJc w:val="left"/>
      <w:pPr>
        <w:tabs>
          <w:tab w:val="num" w:pos="5760"/>
        </w:tabs>
        <w:ind w:left="5760" w:hanging="360"/>
      </w:pPr>
      <w:rPr>
        <w:rFonts w:ascii="Wingdings" w:hAnsi="Wingdings" w:hint="default"/>
      </w:rPr>
    </w:lvl>
    <w:lvl w:ilvl="8" w:tplc="957E9B4A" w:tentative="1">
      <w:start w:val="1"/>
      <w:numFmt w:val="bullet"/>
      <w:lvlText w:val=""/>
      <w:lvlJc w:val="left"/>
      <w:pPr>
        <w:tabs>
          <w:tab w:val="num" w:pos="6480"/>
        </w:tabs>
        <w:ind w:left="6480" w:hanging="360"/>
      </w:pPr>
      <w:rPr>
        <w:rFonts w:ascii="Wingdings" w:hAnsi="Wingdings" w:hint="default"/>
      </w:rPr>
    </w:lvl>
  </w:abstractNum>
  <w:abstractNum w:abstractNumId="6">
    <w:nsid w:val="12282E05"/>
    <w:multiLevelType w:val="hybridMultilevel"/>
    <w:tmpl w:val="4D94848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169B7E66"/>
    <w:multiLevelType w:val="hybridMultilevel"/>
    <w:tmpl w:val="D51AFEB8"/>
    <w:lvl w:ilvl="0" w:tplc="9C0C1A3A">
      <w:start w:val="1"/>
      <w:numFmt w:val="bullet"/>
      <w:lvlText w:val="–"/>
      <w:lvlJc w:val="left"/>
      <w:pPr>
        <w:tabs>
          <w:tab w:val="num" w:pos="720"/>
        </w:tabs>
        <w:ind w:left="720" w:hanging="360"/>
      </w:pPr>
      <w:rPr>
        <w:rFonts w:ascii="Times New Roman" w:hAnsi="Times New Roman" w:hint="default"/>
      </w:rPr>
    </w:lvl>
    <w:lvl w:ilvl="1" w:tplc="61D23B16">
      <w:start w:val="1"/>
      <w:numFmt w:val="bullet"/>
      <w:lvlText w:val="–"/>
      <w:lvlJc w:val="left"/>
      <w:pPr>
        <w:tabs>
          <w:tab w:val="num" w:pos="1440"/>
        </w:tabs>
        <w:ind w:left="1440" w:hanging="360"/>
      </w:pPr>
      <w:rPr>
        <w:rFonts w:ascii="Times New Roman" w:hAnsi="Times New Roman" w:hint="default"/>
      </w:rPr>
    </w:lvl>
    <w:lvl w:ilvl="2" w:tplc="2C067130" w:tentative="1">
      <w:start w:val="1"/>
      <w:numFmt w:val="bullet"/>
      <w:lvlText w:val="–"/>
      <w:lvlJc w:val="left"/>
      <w:pPr>
        <w:tabs>
          <w:tab w:val="num" w:pos="2160"/>
        </w:tabs>
        <w:ind w:left="2160" w:hanging="360"/>
      </w:pPr>
      <w:rPr>
        <w:rFonts w:ascii="Times New Roman" w:hAnsi="Times New Roman" w:hint="default"/>
      </w:rPr>
    </w:lvl>
    <w:lvl w:ilvl="3" w:tplc="B24ED538" w:tentative="1">
      <w:start w:val="1"/>
      <w:numFmt w:val="bullet"/>
      <w:lvlText w:val="–"/>
      <w:lvlJc w:val="left"/>
      <w:pPr>
        <w:tabs>
          <w:tab w:val="num" w:pos="2880"/>
        </w:tabs>
        <w:ind w:left="2880" w:hanging="360"/>
      </w:pPr>
      <w:rPr>
        <w:rFonts w:ascii="Times New Roman" w:hAnsi="Times New Roman" w:hint="default"/>
      </w:rPr>
    </w:lvl>
    <w:lvl w:ilvl="4" w:tplc="6C568804" w:tentative="1">
      <w:start w:val="1"/>
      <w:numFmt w:val="bullet"/>
      <w:lvlText w:val="–"/>
      <w:lvlJc w:val="left"/>
      <w:pPr>
        <w:tabs>
          <w:tab w:val="num" w:pos="3600"/>
        </w:tabs>
        <w:ind w:left="3600" w:hanging="360"/>
      </w:pPr>
      <w:rPr>
        <w:rFonts w:ascii="Times New Roman" w:hAnsi="Times New Roman" w:hint="default"/>
      </w:rPr>
    </w:lvl>
    <w:lvl w:ilvl="5" w:tplc="6E74BA22" w:tentative="1">
      <w:start w:val="1"/>
      <w:numFmt w:val="bullet"/>
      <w:lvlText w:val="–"/>
      <w:lvlJc w:val="left"/>
      <w:pPr>
        <w:tabs>
          <w:tab w:val="num" w:pos="4320"/>
        </w:tabs>
        <w:ind w:left="4320" w:hanging="360"/>
      </w:pPr>
      <w:rPr>
        <w:rFonts w:ascii="Times New Roman" w:hAnsi="Times New Roman" w:hint="default"/>
      </w:rPr>
    </w:lvl>
    <w:lvl w:ilvl="6" w:tplc="61707AA8" w:tentative="1">
      <w:start w:val="1"/>
      <w:numFmt w:val="bullet"/>
      <w:lvlText w:val="–"/>
      <w:lvlJc w:val="left"/>
      <w:pPr>
        <w:tabs>
          <w:tab w:val="num" w:pos="5040"/>
        </w:tabs>
        <w:ind w:left="5040" w:hanging="360"/>
      </w:pPr>
      <w:rPr>
        <w:rFonts w:ascii="Times New Roman" w:hAnsi="Times New Roman" w:hint="default"/>
      </w:rPr>
    </w:lvl>
    <w:lvl w:ilvl="7" w:tplc="1FD6BB08" w:tentative="1">
      <w:start w:val="1"/>
      <w:numFmt w:val="bullet"/>
      <w:lvlText w:val="–"/>
      <w:lvlJc w:val="left"/>
      <w:pPr>
        <w:tabs>
          <w:tab w:val="num" w:pos="5760"/>
        </w:tabs>
        <w:ind w:left="5760" w:hanging="360"/>
      </w:pPr>
      <w:rPr>
        <w:rFonts w:ascii="Times New Roman" w:hAnsi="Times New Roman" w:hint="default"/>
      </w:rPr>
    </w:lvl>
    <w:lvl w:ilvl="8" w:tplc="A5787D4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EF0182F"/>
    <w:multiLevelType w:val="hybridMultilevel"/>
    <w:tmpl w:val="F3A47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0003B86"/>
    <w:multiLevelType w:val="hybridMultilevel"/>
    <w:tmpl w:val="7A8A5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AF69EC"/>
    <w:multiLevelType w:val="hybridMultilevel"/>
    <w:tmpl w:val="79E6E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DE41384"/>
    <w:multiLevelType w:val="singleLevel"/>
    <w:tmpl w:val="5BA2CDF2"/>
    <w:lvl w:ilvl="0">
      <w:start w:val="1"/>
      <w:numFmt w:val="bullet"/>
      <w:pStyle w:val="bullet1"/>
      <w:lvlText w:val=""/>
      <w:lvlJc w:val="left"/>
      <w:pPr>
        <w:tabs>
          <w:tab w:val="num" w:pos="360"/>
        </w:tabs>
        <w:ind w:left="240" w:hanging="240"/>
      </w:pPr>
      <w:rPr>
        <w:rFonts w:ascii="Symbol" w:hAnsi="Symbol" w:hint="default"/>
        <w:sz w:val="14"/>
        <w:szCs w:val="14"/>
      </w:rPr>
    </w:lvl>
  </w:abstractNum>
  <w:abstractNum w:abstractNumId="12">
    <w:nsid w:val="43E278B5"/>
    <w:multiLevelType w:val="singleLevel"/>
    <w:tmpl w:val="DBB4035E"/>
    <w:lvl w:ilvl="0">
      <w:start w:val="1"/>
      <w:numFmt w:val="bullet"/>
      <w:lvlText w:val=""/>
      <w:lvlJc w:val="left"/>
      <w:pPr>
        <w:tabs>
          <w:tab w:val="num" w:pos="360"/>
        </w:tabs>
        <w:ind w:left="360" w:hanging="360"/>
      </w:pPr>
      <w:rPr>
        <w:rFonts w:ascii="Symbol" w:hAnsi="Symbol" w:hint="default"/>
      </w:rPr>
    </w:lvl>
  </w:abstractNum>
  <w:abstractNum w:abstractNumId="13">
    <w:nsid w:val="5C1E35A0"/>
    <w:multiLevelType w:val="hybridMultilevel"/>
    <w:tmpl w:val="E068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8346CD"/>
    <w:multiLevelType w:val="hybridMultilevel"/>
    <w:tmpl w:val="F6DAB6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54522D"/>
    <w:multiLevelType w:val="hybridMultilevel"/>
    <w:tmpl w:val="7F704B0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CC2A45"/>
    <w:multiLevelType w:val="singleLevel"/>
    <w:tmpl w:val="B8A64626"/>
    <w:lvl w:ilvl="0">
      <w:start w:val="1"/>
      <w:numFmt w:val="bullet"/>
      <w:pStyle w:val="bullet2"/>
      <w:lvlText w:val=""/>
      <w:lvlJc w:val="left"/>
      <w:pPr>
        <w:tabs>
          <w:tab w:val="num" w:pos="720"/>
        </w:tabs>
        <w:ind w:left="480" w:hanging="120"/>
      </w:pPr>
      <w:rPr>
        <w:rFonts w:ascii="Wingdings" w:hAnsi="Wingdings" w:hint="default"/>
      </w:rPr>
    </w:lvl>
  </w:abstractNum>
  <w:abstractNum w:abstractNumId="17">
    <w:nsid w:val="7CF81AC4"/>
    <w:multiLevelType w:val="hybridMultilevel"/>
    <w:tmpl w:val="07824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BD0D06"/>
    <w:multiLevelType w:val="hybridMultilevel"/>
    <w:tmpl w:val="A44C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2"/>
  </w:num>
  <w:num w:numId="3">
    <w:abstractNumId w:val="1"/>
  </w:num>
  <w:num w:numId="4">
    <w:abstractNumId w:val="4"/>
  </w:num>
  <w:num w:numId="5">
    <w:abstractNumId w:val="4"/>
  </w:num>
  <w:num w:numId="6">
    <w:abstractNumId w:val="11"/>
  </w:num>
  <w:num w:numId="7">
    <w:abstractNumId w:val="16"/>
  </w:num>
  <w:num w:numId="8">
    <w:abstractNumId w:val="11"/>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3"/>
  </w:num>
  <w:num w:numId="31">
    <w:abstractNumId w:val="17"/>
  </w:num>
  <w:num w:numId="32">
    <w:abstractNumId w:val="14"/>
  </w:num>
  <w:num w:numId="33">
    <w:abstractNumId w:val="2"/>
  </w:num>
  <w:num w:numId="34">
    <w:abstractNumId w:val="7"/>
  </w:num>
  <w:num w:numId="35">
    <w:abstractNumId w:val="10"/>
  </w:num>
  <w:num w:numId="36">
    <w:abstractNumId w:val="9"/>
  </w:num>
  <w:num w:numId="37">
    <w:abstractNumId w:val="5"/>
  </w:num>
  <w:num w:numId="38">
    <w:abstractNumId w:val="18"/>
  </w:num>
  <w:num w:numId="39">
    <w:abstractNumId w:val="8"/>
  </w:num>
  <w:num w:numId="40">
    <w:abstractNumId w:val="15"/>
  </w:num>
  <w:num w:numId="41">
    <w:abstractNumId w:val="6"/>
  </w:num>
  <w:num w:numId="42">
    <w:abstractNumId w:val="11"/>
  </w:num>
  <w:num w:numId="43">
    <w:abstractNumId w:val="11"/>
  </w:num>
  <w:num w:numId="44">
    <w:abstractNumId w:val="11"/>
  </w:num>
  <w:num w:numId="45">
    <w:abstractNumId w:val="11"/>
    <w:lvlOverride w:ilvl="0"/>
  </w:num>
  <w:num w:numId="46">
    <w:abstractNumId w:val="11"/>
  </w:num>
  <w:num w:numId="47">
    <w:abstractNumId w:val="11"/>
  </w:num>
  <w:num w:numId="48">
    <w:abstractNumId w:val="11"/>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hideGrammaticalError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6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722"/>
    <w:rsid w:val="000031B7"/>
    <w:rsid w:val="00095722"/>
    <w:rsid w:val="000D13ED"/>
    <w:rsid w:val="000E27D3"/>
    <w:rsid w:val="00140586"/>
    <w:rsid w:val="001426F4"/>
    <w:rsid w:val="001760B3"/>
    <w:rsid w:val="00182F8B"/>
    <w:rsid w:val="00195281"/>
    <w:rsid w:val="001B2658"/>
    <w:rsid w:val="001C1F83"/>
    <w:rsid w:val="001D38B3"/>
    <w:rsid w:val="001E594E"/>
    <w:rsid w:val="001F2875"/>
    <w:rsid w:val="0022510B"/>
    <w:rsid w:val="00244E10"/>
    <w:rsid w:val="00250300"/>
    <w:rsid w:val="00253CEA"/>
    <w:rsid w:val="002647F6"/>
    <w:rsid w:val="00272318"/>
    <w:rsid w:val="00272471"/>
    <w:rsid w:val="00274514"/>
    <w:rsid w:val="00275226"/>
    <w:rsid w:val="002779EA"/>
    <w:rsid w:val="00285F1F"/>
    <w:rsid w:val="002A4413"/>
    <w:rsid w:val="0033026A"/>
    <w:rsid w:val="00330F74"/>
    <w:rsid w:val="0034549B"/>
    <w:rsid w:val="00346F20"/>
    <w:rsid w:val="00351D02"/>
    <w:rsid w:val="003B4702"/>
    <w:rsid w:val="003C7966"/>
    <w:rsid w:val="003C7C80"/>
    <w:rsid w:val="003D71F5"/>
    <w:rsid w:val="0041791E"/>
    <w:rsid w:val="00420480"/>
    <w:rsid w:val="004269A6"/>
    <w:rsid w:val="0043027E"/>
    <w:rsid w:val="00432A8E"/>
    <w:rsid w:val="004552FE"/>
    <w:rsid w:val="00463CD1"/>
    <w:rsid w:val="00467F44"/>
    <w:rsid w:val="004953AF"/>
    <w:rsid w:val="004979D7"/>
    <w:rsid w:val="004B77EB"/>
    <w:rsid w:val="004E43ED"/>
    <w:rsid w:val="004F6363"/>
    <w:rsid w:val="00531B0C"/>
    <w:rsid w:val="00536B68"/>
    <w:rsid w:val="00551B61"/>
    <w:rsid w:val="00553B95"/>
    <w:rsid w:val="005704A0"/>
    <w:rsid w:val="005820BF"/>
    <w:rsid w:val="00585636"/>
    <w:rsid w:val="00593CF5"/>
    <w:rsid w:val="005B7802"/>
    <w:rsid w:val="00604C30"/>
    <w:rsid w:val="00617C6B"/>
    <w:rsid w:val="0062503F"/>
    <w:rsid w:val="00643EAB"/>
    <w:rsid w:val="006448C4"/>
    <w:rsid w:val="006A00AB"/>
    <w:rsid w:val="006E5C5B"/>
    <w:rsid w:val="006F3D6B"/>
    <w:rsid w:val="007015CC"/>
    <w:rsid w:val="00702919"/>
    <w:rsid w:val="0071349F"/>
    <w:rsid w:val="0073079C"/>
    <w:rsid w:val="007373C0"/>
    <w:rsid w:val="007406BB"/>
    <w:rsid w:val="0077324C"/>
    <w:rsid w:val="00781D7A"/>
    <w:rsid w:val="00795C05"/>
    <w:rsid w:val="007A777F"/>
    <w:rsid w:val="007C0465"/>
    <w:rsid w:val="007D6F65"/>
    <w:rsid w:val="007F2AA3"/>
    <w:rsid w:val="007F30A6"/>
    <w:rsid w:val="007F49C8"/>
    <w:rsid w:val="007F4AB5"/>
    <w:rsid w:val="00825175"/>
    <w:rsid w:val="00872C3D"/>
    <w:rsid w:val="00891C3C"/>
    <w:rsid w:val="008A1712"/>
    <w:rsid w:val="008B5798"/>
    <w:rsid w:val="008B6C60"/>
    <w:rsid w:val="008C5790"/>
    <w:rsid w:val="008C618D"/>
    <w:rsid w:val="008D510B"/>
    <w:rsid w:val="008F5FA4"/>
    <w:rsid w:val="008F7879"/>
    <w:rsid w:val="00907B55"/>
    <w:rsid w:val="00912547"/>
    <w:rsid w:val="009264D6"/>
    <w:rsid w:val="00936B9F"/>
    <w:rsid w:val="00962264"/>
    <w:rsid w:val="00970AB3"/>
    <w:rsid w:val="00993800"/>
    <w:rsid w:val="009A2A08"/>
    <w:rsid w:val="009B36F3"/>
    <w:rsid w:val="009D288F"/>
    <w:rsid w:val="009E7645"/>
    <w:rsid w:val="00A0499E"/>
    <w:rsid w:val="00A05700"/>
    <w:rsid w:val="00A07C09"/>
    <w:rsid w:val="00A142D9"/>
    <w:rsid w:val="00A15B89"/>
    <w:rsid w:val="00A227EA"/>
    <w:rsid w:val="00A448B8"/>
    <w:rsid w:val="00A54DB8"/>
    <w:rsid w:val="00A944E2"/>
    <w:rsid w:val="00A963F6"/>
    <w:rsid w:val="00AB444A"/>
    <w:rsid w:val="00AC2C55"/>
    <w:rsid w:val="00AD03D4"/>
    <w:rsid w:val="00AD0C57"/>
    <w:rsid w:val="00AD4476"/>
    <w:rsid w:val="00AF5CAE"/>
    <w:rsid w:val="00AF5D5A"/>
    <w:rsid w:val="00AF6BB0"/>
    <w:rsid w:val="00B116BE"/>
    <w:rsid w:val="00B165DF"/>
    <w:rsid w:val="00B41318"/>
    <w:rsid w:val="00B43358"/>
    <w:rsid w:val="00B475E8"/>
    <w:rsid w:val="00B51C7F"/>
    <w:rsid w:val="00B8259C"/>
    <w:rsid w:val="00B901B9"/>
    <w:rsid w:val="00B9463F"/>
    <w:rsid w:val="00BA4347"/>
    <w:rsid w:val="00BB10DA"/>
    <w:rsid w:val="00BC2327"/>
    <w:rsid w:val="00BD680A"/>
    <w:rsid w:val="00BF0D6C"/>
    <w:rsid w:val="00BF1965"/>
    <w:rsid w:val="00BF7462"/>
    <w:rsid w:val="00C02C4B"/>
    <w:rsid w:val="00C259FC"/>
    <w:rsid w:val="00C276E8"/>
    <w:rsid w:val="00C312BD"/>
    <w:rsid w:val="00C33915"/>
    <w:rsid w:val="00C36A7C"/>
    <w:rsid w:val="00C45F45"/>
    <w:rsid w:val="00C5749D"/>
    <w:rsid w:val="00C6004C"/>
    <w:rsid w:val="00C60417"/>
    <w:rsid w:val="00C61C5C"/>
    <w:rsid w:val="00CB7DBD"/>
    <w:rsid w:val="00CF7D24"/>
    <w:rsid w:val="00D4059B"/>
    <w:rsid w:val="00D41F2C"/>
    <w:rsid w:val="00D67C63"/>
    <w:rsid w:val="00D71D5C"/>
    <w:rsid w:val="00DC3860"/>
    <w:rsid w:val="00E000F5"/>
    <w:rsid w:val="00E02DCF"/>
    <w:rsid w:val="00E118EA"/>
    <w:rsid w:val="00E200D3"/>
    <w:rsid w:val="00E50D3D"/>
    <w:rsid w:val="00E60A89"/>
    <w:rsid w:val="00E81B20"/>
    <w:rsid w:val="00E83CF2"/>
    <w:rsid w:val="00E90ACA"/>
    <w:rsid w:val="00EA3BBA"/>
    <w:rsid w:val="00EA604B"/>
    <w:rsid w:val="00EB62F7"/>
    <w:rsid w:val="00EC587D"/>
    <w:rsid w:val="00EE5F75"/>
    <w:rsid w:val="00F2793A"/>
    <w:rsid w:val="00F56127"/>
    <w:rsid w:val="00F81875"/>
    <w:rsid w:val="00F9789C"/>
    <w:rsid w:val="00FB5557"/>
    <w:rsid w:val="00FC0C3A"/>
    <w:rsid w:val="00FE07D0"/>
    <w:rsid w:val="00FE0812"/>
    <w:rsid w:val="00FF4E1C"/>
    <w:rsid w:val="00FF5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PrimaryHeading">
    <w:name w:val="Primary Heading"/>
    <w:basedOn w:val="Normal"/>
    <w:pPr>
      <w:framePr w:w="4105" w:h="10800" w:hRule="exact" w:wrap="around" w:vAnchor="page" w:hAnchor="page" w:x="1081" w:y="721" w:anchorLock="1"/>
      <w:spacing w:before="240" w:after="120"/>
      <w:jc w:val="center"/>
    </w:pPr>
    <w:rPr>
      <w:b/>
      <w:i/>
      <w:color w:val="000080"/>
      <w:sz w:val="32"/>
    </w:rPr>
  </w:style>
  <w:style w:type="paragraph" w:customStyle="1" w:styleId="MinorHeading">
    <w:name w:val="Minor Heading"/>
    <w:basedOn w:val="Normal"/>
    <w:next w:val="Normal"/>
    <w:pPr>
      <w:spacing w:before="240" w:after="60"/>
      <w:jc w:val="center"/>
    </w:pPr>
    <w:rPr>
      <w:rFonts w:ascii="AvantGarde" w:hAnsi="AvantGarde"/>
      <w:b/>
      <w:smallCaps/>
      <w:color w:val="000080"/>
      <w:sz w:val="24"/>
    </w:rPr>
  </w:style>
  <w:style w:type="paragraph" w:customStyle="1" w:styleId="bullet2">
    <w:name w:val="bullet 2"/>
    <w:basedOn w:val="bullet1"/>
    <w:pPr>
      <w:framePr w:wrap="around"/>
      <w:numPr>
        <w:numId w:val="7"/>
      </w:numPr>
      <w:tabs>
        <w:tab w:val="clear" w:pos="240"/>
        <w:tab w:val="clear" w:pos="720"/>
        <w:tab w:val="num" w:pos="480"/>
      </w:tabs>
      <w:ind w:hanging="240"/>
    </w:pPr>
  </w:style>
  <w:style w:type="paragraph" w:customStyle="1" w:styleId="bodytext">
    <w:name w:val="body text"/>
    <w:basedOn w:val="Normal"/>
    <w:pPr>
      <w:spacing w:after="240"/>
      <w:jc w:val="both"/>
    </w:pPr>
  </w:style>
  <w:style w:type="paragraph" w:customStyle="1" w:styleId="bullet1">
    <w:name w:val="bullet1"/>
    <w:basedOn w:val="Normal"/>
    <w:pPr>
      <w:framePr w:w="3787" w:h="10800" w:hRule="exact" w:wrap="around" w:vAnchor="page" w:hAnchor="page" w:x="980" w:y="721" w:anchorLock="1"/>
      <w:numPr>
        <w:numId w:val="29"/>
      </w:numPr>
      <w:tabs>
        <w:tab w:val="left" w:pos="240"/>
      </w:tabs>
    </w:pPr>
    <w:rPr>
      <w:sz w:val="24"/>
    </w:rPr>
  </w:style>
  <w:style w:type="paragraph" w:customStyle="1" w:styleId="SubHead">
    <w:name w:val="Sub Head"/>
    <w:basedOn w:val="Normal"/>
    <w:pPr>
      <w:framePr w:w="4105" w:h="10800" w:hRule="exact" w:wrap="around" w:vAnchor="page" w:hAnchor="page" w:x="1081" w:y="721" w:anchorLock="1"/>
      <w:spacing w:before="240" w:after="60"/>
      <w:jc w:val="center"/>
    </w:pPr>
    <w:rPr>
      <w:b/>
      <w:i/>
      <w:color w:val="000080"/>
      <w:sz w:val="28"/>
    </w:rPr>
  </w:style>
  <w:style w:type="paragraph" w:customStyle="1" w:styleId="MajorHeading">
    <w:name w:val="Major Heading"/>
    <w:basedOn w:val="Normal"/>
    <w:pPr>
      <w:framePr w:w="4105" w:h="10800" w:hRule="exact" w:wrap="around" w:vAnchor="page" w:hAnchor="page" w:x="1081" w:y="721" w:anchorLock="1"/>
      <w:spacing w:before="240" w:after="120"/>
    </w:pPr>
    <w:rPr>
      <w:rFonts w:ascii="Humanst521 BT" w:hAnsi="Humanst521 BT"/>
      <w:b/>
      <w:color w:val="000080"/>
      <w:spacing w:val="40"/>
      <w:sz w:val="36"/>
    </w:rPr>
  </w:style>
  <w:style w:type="paragraph" w:styleId="BodyText0">
    <w:name w:val="Body Text"/>
    <w:basedOn w:val="Normal"/>
    <w:pPr>
      <w:keepNext/>
      <w:jc w:val="both"/>
    </w:pPr>
    <w:rPr>
      <w:sz w:val="24"/>
    </w:rPr>
  </w:style>
  <w:style w:type="paragraph" w:styleId="BodyText2">
    <w:name w:val="Body Text 2"/>
    <w:basedOn w:val="Normal"/>
    <w:pPr>
      <w:spacing w:before="240"/>
      <w:jc w:val="center"/>
    </w:pPr>
    <w:rPr>
      <w:b/>
      <w:i/>
      <w:sz w:val="28"/>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3">
    <w:name w:val="Body Text 3"/>
    <w:basedOn w:val="Normal"/>
    <w:pPr>
      <w:tabs>
        <w:tab w:val="left" w:pos="15120"/>
      </w:tabs>
    </w:pPr>
    <w:rPr>
      <w:color w:val="FF0000"/>
    </w:rPr>
  </w:style>
  <w:style w:type="character" w:styleId="FollowedHyperlink">
    <w:name w:val="FollowedHyperlink"/>
    <w:rPr>
      <w:color w:val="800080"/>
      <w:u w:val="single"/>
    </w:rPr>
  </w:style>
  <w:style w:type="paragraph" w:styleId="ListParagraph">
    <w:name w:val="List Paragraph"/>
    <w:basedOn w:val="Normal"/>
    <w:uiPriority w:val="34"/>
    <w:qFormat/>
    <w:rsid w:val="009B36F3"/>
    <w:pPr>
      <w:ind w:left="720"/>
      <w:contextualSpacing/>
    </w:pPr>
    <w:rPr>
      <w:sz w:val="24"/>
      <w:szCs w:val="24"/>
    </w:rPr>
  </w:style>
  <w:style w:type="paragraph" w:styleId="NoSpacing">
    <w:name w:val="No Spacing"/>
    <w:link w:val="NoSpacingChar"/>
    <w:uiPriority w:val="1"/>
    <w:qFormat/>
    <w:rsid w:val="008C618D"/>
    <w:rPr>
      <w:rFonts w:ascii="Calibri" w:hAnsi="Calibri"/>
      <w:sz w:val="22"/>
      <w:szCs w:val="22"/>
    </w:rPr>
  </w:style>
  <w:style w:type="character" w:customStyle="1" w:styleId="NoSpacingChar">
    <w:name w:val="No Spacing Char"/>
    <w:link w:val="NoSpacing"/>
    <w:uiPriority w:val="1"/>
    <w:rsid w:val="008C618D"/>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PrimaryHeading">
    <w:name w:val="Primary Heading"/>
    <w:basedOn w:val="Normal"/>
    <w:pPr>
      <w:framePr w:w="4105" w:h="10800" w:hRule="exact" w:wrap="around" w:vAnchor="page" w:hAnchor="page" w:x="1081" w:y="721" w:anchorLock="1"/>
      <w:spacing w:before="240" w:after="120"/>
      <w:jc w:val="center"/>
    </w:pPr>
    <w:rPr>
      <w:b/>
      <w:i/>
      <w:color w:val="000080"/>
      <w:sz w:val="32"/>
    </w:rPr>
  </w:style>
  <w:style w:type="paragraph" w:customStyle="1" w:styleId="MinorHeading">
    <w:name w:val="Minor Heading"/>
    <w:basedOn w:val="Normal"/>
    <w:next w:val="Normal"/>
    <w:pPr>
      <w:spacing w:before="240" w:after="60"/>
      <w:jc w:val="center"/>
    </w:pPr>
    <w:rPr>
      <w:rFonts w:ascii="AvantGarde" w:hAnsi="AvantGarde"/>
      <w:b/>
      <w:smallCaps/>
      <w:color w:val="000080"/>
      <w:sz w:val="24"/>
    </w:rPr>
  </w:style>
  <w:style w:type="paragraph" w:customStyle="1" w:styleId="bullet2">
    <w:name w:val="bullet 2"/>
    <w:basedOn w:val="bullet1"/>
    <w:pPr>
      <w:framePr w:wrap="around"/>
      <w:numPr>
        <w:numId w:val="7"/>
      </w:numPr>
      <w:tabs>
        <w:tab w:val="clear" w:pos="240"/>
        <w:tab w:val="clear" w:pos="720"/>
        <w:tab w:val="num" w:pos="480"/>
      </w:tabs>
      <w:ind w:hanging="240"/>
    </w:pPr>
  </w:style>
  <w:style w:type="paragraph" w:customStyle="1" w:styleId="bodytext">
    <w:name w:val="body text"/>
    <w:basedOn w:val="Normal"/>
    <w:pPr>
      <w:spacing w:after="240"/>
      <w:jc w:val="both"/>
    </w:pPr>
  </w:style>
  <w:style w:type="paragraph" w:customStyle="1" w:styleId="bullet1">
    <w:name w:val="bullet1"/>
    <w:basedOn w:val="Normal"/>
    <w:pPr>
      <w:framePr w:w="3787" w:h="10800" w:hRule="exact" w:wrap="around" w:vAnchor="page" w:hAnchor="page" w:x="980" w:y="721" w:anchorLock="1"/>
      <w:numPr>
        <w:numId w:val="29"/>
      </w:numPr>
      <w:tabs>
        <w:tab w:val="left" w:pos="240"/>
      </w:tabs>
    </w:pPr>
    <w:rPr>
      <w:sz w:val="24"/>
    </w:rPr>
  </w:style>
  <w:style w:type="paragraph" w:customStyle="1" w:styleId="SubHead">
    <w:name w:val="Sub Head"/>
    <w:basedOn w:val="Normal"/>
    <w:pPr>
      <w:framePr w:w="4105" w:h="10800" w:hRule="exact" w:wrap="around" w:vAnchor="page" w:hAnchor="page" w:x="1081" w:y="721" w:anchorLock="1"/>
      <w:spacing w:before="240" w:after="60"/>
      <w:jc w:val="center"/>
    </w:pPr>
    <w:rPr>
      <w:b/>
      <w:i/>
      <w:color w:val="000080"/>
      <w:sz w:val="28"/>
    </w:rPr>
  </w:style>
  <w:style w:type="paragraph" w:customStyle="1" w:styleId="MajorHeading">
    <w:name w:val="Major Heading"/>
    <w:basedOn w:val="Normal"/>
    <w:pPr>
      <w:framePr w:w="4105" w:h="10800" w:hRule="exact" w:wrap="around" w:vAnchor="page" w:hAnchor="page" w:x="1081" w:y="721" w:anchorLock="1"/>
      <w:spacing w:before="240" w:after="120"/>
    </w:pPr>
    <w:rPr>
      <w:rFonts w:ascii="Humanst521 BT" w:hAnsi="Humanst521 BT"/>
      <w:b/>
      <w:color w:val="000080"/>
      <w:spacing w:val="40"/>
      <w:sz w:val="36"/>
    </w:rPr>
  </w:style>
  <w:style w:type="paragraph" w:styleId="BodyText0">
    <w:name w:val="Body Text"/>
    <w:basedOn w:val="Normal"/>
    <w:pPr>
      <w:keepNext/>
      <w:jc w:val="both"/>
    </w:pPr>
    <w:rPr>
      <w:sz w:val="24"/>
    </w:rPr>
  </w:style>
  <w:style w:type="paragraph" w:styleId="BodyText2">
    <w:name w:val="Body Text 2"/>
    <w:basedOn w:val="Normal"/>
    <w:pPr>
      <w:spacing w:before="240"/>
      <w:jc w:val="center"/>
    </w:pPr>
    <w:rPr>
      <w:b/>
      <w:i/>
      <w:sz w:val="28"/>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3">
    <w:name w:val="Body Text 3"/>
    <w:basedOn w:val="Normal"/>
    <w:pPr>
      <w:tabs>
        <w:tab w:val="left" w:pos="15120"/>
      </w:tabs>
    </w:pPr>
    <w:rPr>
      <w:color w:val="FF0000"/>
    </w:rPr>
  </w:style>
  <w:style w:type="character" w:styleId="FollowedHyperlink">
    <w:name w:val="FollowedHyperlink"/>
    <w:rPr>
      <w:color w:val="800080"/>
      <w:u w:val="single"/>
    </w:rPr>
  </w:style>
  <w:style w:type="paragraph" w:styleId="ListParagraph">
    <w:name w:val="List Paragraph"/>
    <w:basedOn w:val="Normal"/>
    <w:uiPriority w:val="34"/>
    <w:qFormat/>
    <w:rsid w:val="009B36F3"/>
    <w:pPr>
      <w:ind w:left="720"/>
      <w:contextualSpacing/>
    </w:pPr>
    <w:rPr>
      <w:sz w:val="24"/>
      <w:szCs w:val="24"/>
    </w:rPr>
  </w:style>
  <w:style w:type="paragraph" w:styleId="NoSpacing">
    <w:name w:val="No Spacing"/>
    <w:link w:val="NoSpacingChar"/>
    <w:uiPriority w:val="1"/>
    <w:qFormat/>
    <w:rsid w:val="008C618D"/>
    <w:rPr>
      <w:rFonts w:ascii="Calibri" w:hAnsi="Calibri"/>
      <w:sz w:val="22"/>
      <w:szCs w:val="22"/>
    </w:rPr>
  </w:style>
  <w:style w:type="character" w:customStyle="1" w:styleId="NoSpacingChar">
    <w:name w:val="No Spacing Char"/>
    <w:link w:val="NoSpacing"/>
    <w:uiPriority w:val="1"/>
    <w:rsid w:val="008C618D"/>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63476">
      <w:bodyDiv w:val="1"/>
      <w:marLeft w:val="0"/>
      <w:marRight w:val="0"/>
      <w:marTop w:val="0"/>
      <w:marBottom w:val="0"/>
      <w:divBdr>
        <w:top w:val="none" w:sz="0" w:space="0" w:color="auto"/>
        <w:left w:val="none" w:sz="0" w:space="0" w:color="auto"/>
        <w:bottom w:val="none" w:sz="0" w:space="0" w:color="auto"/>
        <w:right w:val="none" w:sz="0" w:space="0" w:color="auto"/>
      </w:divBdr>
    </w:div>
    <w:div w:id="649749320">
      <w:bodyDiv w:val="1"/>
      <w:marLeft w:val="0"/>
      <w:marRight w:val="0"/>
      <w:marTop w:val="0"/>
      <w:marBottom w:val="0"/>
      <w:divBdr>
        <w:top w:val="none" w:sz="0" w:space="0" w:color="auto"/>
        <w:left w:val="none" w:sz="0" w:space="0" w:color="auto"/>
        <w:bottom w:val="none" w:sz="0" w:space="0" w:color="auto"/>
        <w:right w:val="none" w:sz="0" w:space="0" w:color="auto"/>
      </w:divBdr>
    </w:div>
    <w:div w:id="877740439">
      <w:bodyDiv w:val="1"/>
      <w:marLeft w:val="0"/>
      <w:marRight w:val="0"/>
      <w:marTop w:val="0"/>
      <w:marBottom w:val="0"/>
      <w:divBdr>
        <w:top w:val="none" w:sz="0" w:space="0" w:color="auto"/>
        <w:left w:val="none" w:sz="0" w:space="0" w:color="auto"/>
        <w:bottom w:val="none" w:sz="0" w:space="0" w:color="auto"/>
        <w:right w:val="none" w:sz="0" w:space="0" w:color="auto"/>
      </w:divBdr>
    </w:div>
    <w:div w:id="1186485789">
      <w:bodyDiv w:val="1"/>
      <w:marLeft w:val="0"/>
      <w:marRight w:val="0"/>
      <w:marTop w:val="0"/>
      <w:marBottom w:val="0"/>
      <w:divBdr>
        <w:top w:val="none" w:sz="0" w:space="0" w:color="auto"/>
        <w:left w:val="none" w:sz="0" w:space="0" w:color="auto"/>
        <w:bottom w:val="none" w:sz="0" w:space="0" w:color="auto"/>
        <w:right w:val="none" w:sz="0" w:space="0" w:color="auto"/>
      </w:divBdr>
    </w:div>
    <w:div w:id="1320378186">
      <w:bodyDiv w:val="1"/>
      <w:marLeft w:val="0"/>
      <w:marRight w:val="0"/>
      <w:marTop w:val="0"/>
      <w:marBottom w:val="0"/>
      <w:divBdr>
        <w:top w:val="none" w:sz="0" w:space="0" w:color="auto"/>
        <w:left w:val="none" w:sz="0" w:space="0" w:color="auto"/>
        <w:bottom w:val="none" w:sz="0" w:space="0" w:color="auto"/>
        <w:right w:val="none" w:sz="0" w:space="0" w:color="auto"/>
      </w:divBdr>
    </w:div>
    <w:div w:id="1488859287">
      <w:bodyDiv w:val="1"/>
      <w:marLeft w:val="0"/>
      <w:marRight w:val="0"/>
      <w:marTop w:val="0"/>
      <w:marBottom w:val="0"/>
      <w:divBdr>
        <w:top w:val="none" w:sz="0" w:space="0" w:color="auto"/>
        <w:left w:val="none" w:sz="0" w:space="0" w:color="auto"/>
        <w:bottom w:val="none" w:sz="0" w:space="0" w:color="auto"/>
        <w:right w:val="none" w:sz="0" w:space="0" w:color="auto"/>
      </w:divBdr>
    </w:div>
    <w:div w:id="1511216195">
      <w:bodyDiv w:val="1"/>
      <w:marLeft w:val="0"/>
      <w:marRight w:val="0"/>
      <w:marTop w:val="0"/>
      <w:marBottom w:val="0"/>
      <w:divBdr>
        <w:top w:val="none" w:sz="0" w:space="0" w:color="auto"/>
        <w:left w:val="none" w:sz="0" w:space="0" w:color="auto"/>
        <w:bottom w:val="none" w:sz="0" w:space="0" w:color="auto"/>
        <w:right w:val="none" w:sz="0" w:space="0" w:color="auto"/>
      </w:divBdr>
    </w:div>
    <w:div w:id="1657876791">
      <w:bodyDiv w:val="1"/>
      <w:marLeft w:val="0"/>
      <w:marRight w:val="0"/>
      <w:marTop w:val="0"/>
      <w:marBottom w:val="0"/>
      <w:divBdr>
        <w:top w:val="none" w:sz="0" w:space="0" w:color="auto"/>
        <w:left w:val="none" w:sz="0" w:space="0" w:color="auto"/>
        <w:bottom w:val="none" w:sz="0" w:space="0" w:color="auto"/>
        <w:right w:val="none" w:sz="0" w:space="0" w:color="auto"/>
      </w:divBdr>
      <w:divsChild>
        <w:div w:id="291133129">
          <w:marLeft w:val="1728"/>
          <w:marRight w:val="0"/>
          <w:marTop w:val="0"/>
          <w:marBottom w:val="0"/>
          <w:divBdr>
            <w:top w:val="none" w:sz="0" w:space="0" w:color="auto"/>
            <w:left w:val="none" w:sz="0" w:space="0" w:color="auto"/>
            <w:bottom w:val="none" w:sz="0" w:space="0" w:color="auto"/>
            <w:right w:val="none" w:sz="0" w:space="0" w:color="auto"/>
          </w:divBdr>
        </w:div>
        <w:div w:id="359623632">
          <w:marLeft w:val="1728"/>
          <w:marRight w:val="0"/>
          <w:marTop w:val="0"/>
          <w:marBottom w:val="0"/>
          <w:divBdr>
            <w:top w:val="none" w:sz="0" w:space="0" w:color="auto"/>
            <w:left w:val="none" w:sz="0" w:space="0" w:color="auto"/>
            <w:bottom w:val="none" w:sz="0" w:space="0" w:color="auto"/>
            <w:right w:val="none" w:sz="0" w:space="0" w:color="auto"/>
          </w:divBdr>
        </w:div>
        <w:div w:id="611980767">
          <w:marLeft w:val="1728"/>
          <w:marRight w:val="0"/>
          <w:marTop w:val="0"/>
          <w:marBottom w:val="0"/>
          <w:divBdr>
            <w:top w:val="none" w:sz="0" w:space="0" w:color="auto"/>
            <w:left w:val="none" w:sz="0" w:space="0" w:color="auto"/>
            <w:bottom w:val="none" w:sz="0" w:space="0" w:color="auto"/>
            <w:right w:val="none" w:sz="0" w:space="0" w:color="auto"/>
          </w:divBdr>
        </w:div>
        <w:div w:id="803161522">
          <w:marLeft w:val="1728"/>
          <w:marRight w:val="0"/>
          <w:marTop w:val="0"/>
          <w:marBottom w:val="0"/>
          <w:divBdr>
            <w:top w:val="none" w:sz="0" w:space="0" w:color="auto"/>
            <w:left w:val="none" w:sz="0" w:space="0" w:color="auto"/>
            <w:bottom w:val="none" w:sz="0" w:space="0" w:color="auto"/>
            <w:right w:val="none" w:sz="0" w:space="0" w:color="auto"/>
          </w:divBdr>
        </w:div>
        <w:div w:id="829563957">
          <w:marLeft w:val="1728"/>
          <w:marRight w:val="0"/>
          <w:marTop w:val="0"/>
          <w:marBottom w:val="0"/>
          <w:divBdr>
            <w:top w:val="none" w:sz="0" w:space="0" w:color="auto"/>
            <w:left w:val="none" w:sz="0" w:space="0" w:color="auto"/>
            <w:bottom w:val="none" w:sz="0" w:space="0" w:color="auto"/>
            <w:right w:val="none" w:sz="0" w:space="0" w:color="auto"/>
          </w:divBdr>
        </w:div>
        <w:div w:id="983965494">
          <w:marLeft w:val="1728"/>
          <w:marRight w:val="0"/>
          <w:marTop w:val="0"/>
          <w:marBottom w:val="0"/>
          <w:divBdr>
            <w:top w:val="none" w:sz="0" w:space="0" w:color="auto"/>
            <w:left w:val="none" w:sz="0" w:space="0" w:color="auto"/>
            <w:bottom w:val="none" w:sz="0" w:space="0" w:color="auto"/>
            <w:right w:val="none" w:sz="0" w:space="0" w:color="auto"/>
          </w:divBdr>
        </w:div>
        <w:div w:id="1156843913">
          <w:marLeft w:val="1728"/>
          <w:marRight w:val="0"/>
          <w:marTop w:val="0"/>
          <w:marBottom w:val="0"/>
          <w:divBdr>
            <w:top w:val="none" w:sz="0" w:space="0" w:color="auto"/>
            <w:left w:val="none" w:sz="0" w:space="0" w:color="auto"/>
            <w:bottom w:val="none" w:sz="0" w:space="0" w:color="auto"/>
            <w:right w:val="none" w:sz="0" w:space="0" w:color="auto"/>
          </w:divBdr>
        </w:div>
        <w:div w:id="1241913348">
          <w:marLeft w:val="1728"/>
          <w:marRight w:val="0"/>
          <w:marTop w:val="0"/>
          <w:marBottom w:val="0"/>
          <w:divBdr>
            <w:top w:val="none" w:sz="0" w:space="0" w:color="auto"/>
            <w:left w:val="none" w:sz="0" w:space="0" w:color="auto"/>
            <w:bottom w:val="none" w:sz="0" w:space="0" w:color="auto"/>
            <w:right w:val="none" w:sz="0" w:space="0" w:color="auto"/>
          </w:divBdr>
        </w:div>
        <w:div w:id="1415277542">
          <w:marLeft w:val="1728"/>
          <w:marRight w:val="0"/>
          <w:marTop w:val="0"/>
          <w:marBottom w:val="0"/>
          <w:divBdr>
            <w:top w:val="none" w:sz="0" w:space="0" w:color="auto"/>
            <w:left w:val="none" w:sz="0" w:space="0" w:color="auto"/>
            <w:bottom w:val="none" w:sz="0" w:space="0" w:color="auto"/>
            <w:right w:val="none" w:sz="0" w:space="0" w:color="auto"/>
          </w:divBdr>
        </w:div>
        <w:div w:id="1517306040">
          <w:marLeft w:val="1728"/>
          <w:marRight w:val="0"/>
          <w:marTop w:val="0"/>
          <w:marBottom w:val="0"/>
          <w:divBdr>
            <w:top w:val="none" w:sz="0" w:space="0" w:color="auto"/>
            <w:left w:val="none" w:sz="0" w:space="0" w:color="auto"/>
            <w:bottom w:val="none" w:sz="0" w:space="0" w:color="auto"/>
            <w:right w:val="none" w:sz="0" w:space="0" w:color="auto"/>
          </w:divBdr>
        </w:div>
        <w:div w:id="1550847601">
          <w:marLeft w:val="1728"/>
          <w:marRight w:val="0"/>
          <w:marTop w:val="0"/>
          <w:marBottom w:val="0"/>
          <w:divBdr>
            <w:top w:val="none" w:sz="0" w:space="0" w:color="auto"/>
            <w:left w:val="none" w:sz="0" w:space="0" w:color="auto"/>
            <w:bottom w:val="none" w:sz="0" w:space="0" w:color="auto"/>
            <w:right w:val="none" w:sz="0" w:space="0" w:color="auto"/>
          </w:divBdr>
        </w:div>
        <w:div w:id="1594700831">
          <w:marLeft w:val="1728"/>
          <w:marRight w:val="0"/>
          <w:marTop w:val="0"/>
          <w:marBottom w:val="0"/>
          <w:divBdr>
            <w:top w:val="none" w:sz="0" w:space="0" w:color="auto"/>
            <w:left w:val="none" w:sz="0" w:space="0" w:color="auto"/>
            <w:bottom w:val="none" w:sz="0" w:space="0" w:color="auto"/>
            <w:right w:val="none" w:sz="0" w:space="0" w:color="auto"/>
          </w:divBdr>
        </w:div>
      </w:divsChild>
    </w:div>
    <w:div w:id="1661348295">
      <w:bodyDiv w:val="1"/>
      <w:marLeft w:val="0"/>
      <w:marRight w:val="0"/>
      <w:marTop w:val="0"/>
      <w:marBottom w:val="0"/>
      <w:divBdr>
        <w:top w:val="none" w:sz="0" w:space="0" w:color="auto"/>
        <w:left w:val="none" w:sz="0" w:space="0" w:color="auto"/>
        <w:bottom w:val="none" w:sz="0" w:space="0" w:color="auto"/>
        <w:right w:val="none" w:sz="0" w:space="0" w:color="auto"/>
      </w:divBdr>
    </w:div>
    <w:div w:id="1709456283">
      <w:bodyDiv w:val="1"/>
      <w:marLeft w:val="0"/>
      <w:marRight w:val="0"/>
      <w:marTop w:val="0"/>
      <w:marBottom w:val="0"/>
      <w:divBdr>
        <w:top w:val="none" w:sz="0" w:space="0" w:color="auto"/>
        <w:left w:val="none" w:sz="0" w:space="0" w:color="auto"/>
        <w:bottom w:val="none" w:sz="0" w:space="0" w:color="auto"/>
        <w:right w:val="none" w:sz="0" w:space="0" w:color="auto"/>
      </w:divBdr>
      <w:divsChild>
        <w:div w:id="288245908">
          <w:marLeft w:val="2419"/>
          <w:marRight w:val="0"/>
          <w:marTop w:val="77"/>
          <w:marBottom w:val="0"/>
          <w:divBdr>
            <w:top w:val="none" w:sz="0" w:space="0" w:color="auto"/>
            <w:left w:val="none" w:sz="0" w:space="0" w:color="auto"/>
            <w:bottom w:val="none" w:sz="0" w:space="0" w:color="auto"/>
            <w:right w:val="none" w:sz="0" w:space="0" w:color="auto"/>
          </w:divBdr>
        </w:div>
        <w:div w:id="336884352">
          <w:marLeft w:val="2434"/>
          <w:marRight w:val="0"/>
          <w:marTop w:val="77"/>
          <w:marBottom w:val="0"/>
          <w:divBdr>
            <w:top w:val="none" w:sz="0" w:space="0" w:color="auto"/>
            <w:left w:val="none" w:sz="0" w:space="0" w:color="auto"/>
            <w:bottom w:val="none" w:sz="0" w:space="0" w:color="auto"/>
            <w:right w:val="none" w:sz="0" w:space="0" w:color="auto"/>
          </w:divBdr>
        </w:div>
        <w:div w:id="1202785183">
          <w:marLeft w:val="2419"/>
          <w:marRight w:val="0"/>
          <w:marTop w:val="77"/>
          <w:marBottom w:val="0"/>
          <w:divBdr>
            <w:top w:val="none" w:sz="0" w:space="0" w:color="auto"/>
            <w:left w:val="none" w:sz="0" w:space="0" w:color="auto"/>
            <w:bottom w:val="none" w:sz="0" w:space="0" w:color="auto"/>
            <w:right w:val="none" w:sz="0" w:space="0" w:color="auto"/>
          </w:divBdr>
        </w:div>
        <w:div w:id="1360472628">
          <w:marLeft w:val="2419"/>
          <w:marRight w:val="0"/>
          <w:marTop w:val="77"/>
          <w:marBottom w:val="0"/>
          <w:divBdr>
            <w:top w:val="none" w:sz="0" w:space="0" w:color="auto"/>
            <w:left w:val="none" w:sz="0" w:space="0" w:color="auto"/>
            <w:bottom w:val="none" w:sz="0" w:space="0" w:color="auto"/>
            <w:right w:val="none" w:sz="0" w:space="0" w:color="auto"/>
          </w:divBdr>
        </w:div>
      </w:divsChild>
    </w:div>
    <w:div w:id="1797674143">
      <w:bodyDiv w:val="1"/>
      <w:marLeft w:val="0"/>
      <w:marRight w:val="0"/>
      <w:marTop w:val="0"/>
      <w:marBottom w:val="0"/>
      <w:divBdr>
        <w:top w:val="none" w:sz="0" w:space="0" w:color="auto"/>
        <w:left w:val="none" w:sz="0" w:space="0" w:color="auto"/>
        <w:bottom w:val="none" w:sz="0" w:space="0" w:color="auto"/>
        <w:right w:val="none" w:sz="0" w:space="0" w:color="auto"/>
      </w:divBdr>
      <w:divsChild>
        <w:div w:id="32731892">
          <w:marLeft w:val="1066"/>
          <w:marRight w:val="0"/>
          <w:marTop w:val="53"/>
          <w:marBottom w:val="0"/>
          <w:divBdr>
            <w:top w:val="none" w:sz="0" w:space="0" w:color="auto"/>
            <w:left w:val="none" w:sz="0" w:space="0" w:color="auto"/>
            <w:bottom w:val="none" w:sz="0" w:space="0" w:color="auto"/>
            <w:right w:val="none" w:sz="0" w:space="0" w:color="auto"/>
          </w:divBdr>
        </w:div>
        <w:div w:id="189071572">
          <w:marLeft w:val="1066"/>
          <w:marRight w:val="0"/>
          <w:marTop w:val="53"/>
          <w:marBottom w:val="0"/>
          <w:divBdr>
            <w:top w:val="none" w:sz="0" w:space="0" w:color="auto"/>
            <w:left w:val="none" w:sz="0" w:space="0" w:color="auto"/>
            <w:bottom w:val="none" w:sz="0" w:space="0" w:color="auto"/>
            <w:right w:val="none" w:sz="0" w:space="0" w:color="auto"/>
          </w:divBdr>
        </w:div>
        <w:div w:id="614144203">
          <w:marLeft w:val="1066"/>
          <w:marRight w:val="0"/>
          <w:marTop w:val="53"/>
          <w:marBottom w:val="0"/>
          <w:divBdr>
            <w:top w:val="none" w:sz="0" w:space="0" w:color="auto"/>
            <w:left w:val="none" w:sz="0" w:space="0" w:color="auto"/>
            <w:bottom w:val="none" w:sz="0" w:space="0" w:color="auto"/>
            <w:right w:val="none" w:sz="0" w:space="0" w:color="auto"/>
          </w:divBdr>
        </w:div>
        <w:div w:id="663093761">
          <w:marLeft w:val="1066"/>
          <w:marRight w:val="0"/>
          <w:marTop w:val="53"/>
          <w:marBottom w:val="0"/>
          <w:divBdr>
            <w:top w:val="none" w:sz="0" w:space="0" w:color="auto"/>
            <w:left w:val="none" w:sz="0" w:space="0" w:color="auto"/>
            <w:bottom w:val="none" w:sz="0" w:space="0" w:color="auto"/>
            <w:right w:val="none" w:sz="0" w:space="0" w:color="auto"/>
          </w:divBdr>
        </w:div>
        <w:div w:id="744306443">
          <w:marLeft w:val="1066"/>
          <w:marRight w:val="0"/>
          <w:marTop w:val="53"/>
          <w:marBottom w:val="0"/>
          <w:divBdr>
            <w:top w:val="none" w:sz="0" w:space="0" w:color="auto"/>
            <w:left w:val="none" w:sz="0" w:space="0" w:color="auto"/>
            <w:bottom w:val="none" w:sz="0" w:space="0" w:color="auto"/>
            <w:right w:val="none" w:sz="0" w:space="0" w:color="auto"/>
          </w:divBdr>
        </w:div>
        <w:div w:id="996033064">
          <w:marLeft w:val="1066"/>
          <w:marRight w:val="0"/>
          <w:marTop w:val="53"/>
          <w:marBottom w:val="0"/>
          <w:divBdr>
            <w:top w:val="none" w:sz="0" w:space="0" w:color="auto"/>
            <w:left w:val="none" w:sz="0" w:space="0" w:color="auto"/>
            <w:bottom w:val="none" w:sz="0" w:space="0" w:color="auto"/>
            <w:right w:val="none" w:sz="0" w:space="0" w:color="auto"/>
          </w:divBdr>
        </w:div>
        <w:div w:id="1442382765">
          <w:marLeft w:val="1066"/>
          <w:marRight w:val="0"/>
          <w:marTop w:val="53"/>
          <w:marBottom w:val="0"/>
          <w:divBdr>
            <w:top w:val="none" w:sz="0" w:space="0" w:color="auto"/>
            <w:left w:val="none" w:sz="0" w:space="0" w:color="auto"/>
            <w:bottom w:val="none" w:sz="0" w:space="0" w:color="auto"/>
            <w:right w:val="none" w:sz="0" w:space="0" w:color="auto"/>
          </w:divBdr>
        </w:div>
        <w:div w:id="1578899839">
          <w:marLeft w:val="1066"/>
          <w:marRight w:val="0"/>
          <w:marTop w:val="53"/>
          <w:marBottom w:val="0"/>
          <w:divBdr>
            <w:top w:val="none" w:sz="0" w:space="0" w:color="auto"/>
            <w:left w:val="none" w:sz="0" w:space="0" w:color="auto"/>
            <w:bottom w:val="none" w:sz="0" w:space="0" w:color="auto"/>
            <w:right w:val="none" w:sz="0" w:space="0" w:color="auto"/>
          </w:divBdr>
        </w:div>
      </w:divsChild>
    </w:div>
    <w:div w:id="200431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rear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creare.com"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enny%20Hill\My%20Documents\Glotech%20PM\Marketing%20Stuff\Inserts\trifold1%20Glote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A0240284300C48ABC6A6202E8FDAD1" ma:contentTypeVersion="2" ma:contentTypeDescription="Create a new document." ma:contentTypeScope="" ma:versionID="f7c1360b18e0facd407100d71b73131a">
  <xsd:schema xmlns:xsd="http://www.w3.org/2001/XMLSchema" xmlns:p="http://schemas.microsoft.com/office/2006/metadata/properties" xmlns:ns2="b3efb7ed-3b5a-4ca1-b6d1-fa1e0ff649ef" targetNamespace="http://schemas.microsoft.com/office/2006/metadata/properties" ma:root="true" ma:fieldsID="d26b45765034662251d5d9fe83239baa" ns2:_="">
    <xsd:import namespace="b3efb7ed-3b5a-4ca1-b6d1-fa1e0ff649ef"/>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dms="http://schemas.microsoft.com/office/2006/documentManagement/types" targetNamespace="b3efb7ed-3b5a-4ca1-b6d1-fa1e0ff649ef" elementFormDefault="qualified">
    <xsd:import namespace="http://schemas.microsoft.com/office/2006/documentManagement/types"/>
    <xsd:element name="Description0" ma:index="8" nillable="true" ma:displayName="Description" ma:internalName="Description0">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scription0 xmlns="b3efb7ed-3b5a-4ca1-b6d1-fa1e0ff649e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B35D3-23A8-483A-ABE9-0AB64EE75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efb7ed-3b5a-4ca1-b6d1-fa1e0ff649e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4ECE4FB-1E47-4C23-B80B-251E8CD620ED}">
  <ds:schemaRefs>
    <ds:schemaRef ds:uri="http://schemas.microsoft.com/sharepoint/v3/contenttype/forms"/>
  </ds:schemaRefs>
</ds:datastoreItem>
</file>

<file path=customXml/itemProps3.xml><?xml version="1.0" encoding="utf-8"?>
<ds:datastoreItem xmlns:ds="http://schemas.openxmlformats.org/officeDocument/2006/customXml" ds:itemID="{66DD4F5F-4B3A-40E1-A7FB-E2DBD518A315}">
  <ds:schemaRefs>
    <ds:schemaRef ds:uri="http://schemas.microsoft.com/office/2006/metadata/properties"/>
    <ds:schemaRef ds:uri="http://schemas.microsoft.com/office/infopath/2007/PartnerControls"/>
    <ds:schemaRef ds:uri="b3efb7ed-3b5a-4ca1-b6d1-fa1e0ff649ef"/>
  </ds:schemaRefs>
</ds:datastoreItem>
</file>

<file path=customXml/itemProps4.xml><?xml version="1.0" encoding="utf-8"?>
<ds:datastoreItem xmlns:ds="http://schemas.openxmlformats.org/officeDocument/2006/customXml" ds:itemID="{A6CF5369-21A2-48C1-AFF1-9C9D59178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trifold1 Glotech.dot</Template>
  <TotalTime>2</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E N G I N E E R I N G R E S E A R C H &amp; D E V E L O P M E N T S E R V I C E S.</vt:lpstr>
    </vt:vector>
  </TitlesOfParts>
  <Company>EPS Technologies Inc</Company>
  <LinksUpToDate>false</LinksUpToDate>
  <CharactersWithSpaces>18</CharactersWithSpaces>
  <SharedDoc>false</SharedDoc>
  <HLinks>
    <vt:vector size="6" baseType="variant">
      <vt:variant>
        <vt:i4>3211304</vt:i4>
      </vt:variant>
      <vt:variant>
        <vt:i4>0</vt:i4>
      </vt:variant>
      <vt:variant>
        <vt:i4>0</vt:i4>
      </vt:variant>
      <vt:variant>
        <vt:i4>5</vt:i4>
      </vt:variant>
      <vt:variant>
        <vt:lpwstr>http://www.creare.com/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 N G I N E E R I N G R E S E A R C H &amp; D E V E L O P M E N T S E R V I C E S.</dc:title>
  <dc:subject>1961‐2016                               CELEBRATING 55 YEARS OF  ENGINEERING EXCELLENCE</dc:subject>
  <dc:creator>Jenny Hill</dc:creator>
  <cp:lastModifiedBy>Richard Kaszeta</cp:lastModifiedBy>
  <cp:revision>2</cp:revision>
  <cp:lastPrinted>2016-02-16T17:16:00Z</cp:lastPrinted>
  <dcterms:created xsi:type="dcterms:W3CDTF">2016-11-09T16:03:00Z</dcterms:created>
  <dcterms:modified xsi:type="dcterms:W3CDTF">2016-11-09T16:03:00Z</dcterms:modified>
</cp:coreProperties>
</file>